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0B6" w:rsidRDefault="00A52706">
      <w:pPr>
        <w:pStyle w:val="a3"/>
        <w:ind w:left="575"/>
        <w:rPr>
          <w:sz w:val="20"/>
        </w:rPr>
      </w:pPr>
      <w:r w:rsidRPr="00A52706">
        <w:rPr>
          <w:rFonts w:eastAsia="Times New Roman" w:cs="Times New Roman"/>
          <w:noProof/>
          <w:lang w:eastAsia="ru-RU"/>
        </w:rPr>
        <w:drawing>
          <wp:anchor distT="0" distB="0" distL="114300" distR="114300" simplePos="0" relativeHeight="487593472" behindDoc="0" locked="0" layoutInCell="1" allowOverlap="1" wp14:anchorId="532BA6D2" wp14:editId="4CABA154">
            <wp:simplePos x="0" y="0"/>
            <wp:positionH relativeFrom="character">
              <wp:posOffset>-294640</wp:posOffset>
            </wp:positionH>
            <wp:positionV relativeFrom="line">
              <wp:posOffset>-102235</wp:posOffset>
            </wp:positionV>
            <wp:extent cx="914400" cy="127063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9726E1" w:rsidRPr="009726E1" w:rsidTr="009726E1">
        <w:tc>
          <w:tcPr>
            <w:tcW w:w="1985" w:type="dxa"/>
            <w:shd w:val="clear" w:color="auto" w:fill="auto"/>
          </w:tcPr>
          <w:p w:rsidR="009726E1" w:rsidRPr="009726E1" w:rsidRDefault="009726E1" w:rsidP="009726E1">
            <w:pPr>
              <w:widowControl/>
              <w:autoSpaceDE/>
              <w:autoSpaceDN/>
              <w:ind w:firstLine="176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855" w:type="dxa"/>
            <w:shd w:val="clear" w:color="auto" w:fill="auto"/>
          </w:tcPr>
          <w:p w:rsidR="009726E1" w:rsidRPr="009726E1" w:rsidRDefault="00A52706" w:rsidP="009726E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eastAsia="ru-RU"/>
              </w:rPr>
              <w:t>А</w:t>
            </w:r>
            <w:r w:rsidR="009726E1" w:rsidRPr="009726E1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 w:rsidRPr="009726E1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ind w:hanging="108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9726E1">
              <w:rPr>
                <w:rFonts w:eastAsia="Calibri" w:cs="Times New Roman"/>
                <w:b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ind w:firstLine="176"/>
              <w:rPr>
                <w:rFonts w:eastAsia="Calibri" w:cs="Times New Roman"/>
                <w:szCs w:val="28"/>
                <w:lang w:eastAsia="ru-RU"/>
              </w:rPr>
            </w:pPr>
          </w:p>
        </w:tc>
      </w:tr>
    </w:tbl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9726E1" w:rsidRPr="009726E1" w:rsidTr="009726E1">
        <w:tc>
          <w:tcPr>
            <w:tcW w:w="9853" w:type="dxa"/>
            <w:shd w:val="clear" w:color="auto" w:fill="auto"/>
          </w:tcPr>
          <w:p w:rsidR="009726E1" w:rsidRPr="009726E1" w:rsidRDefault="009726E1" w:rsidP="009726E1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eastAsia="Calibri" w:cs="Times New Roman"/>
                <w:b/>
                <w:szCs w:val="28"/>
                <w:lang w:eastAsia="ru-RU"/>
              </w:rPr>
            </w:pPr>
            <w:r w:rsidRPr="009726E1">
              <w:rPr>
                <w:rFonts w:eastAsia="Calibri" w:cs="Times New Roman"/>
                <w:b/>
                <w:szCs w:val="28"/>
                <w:lang w:eastAsia="ru-RU"/>
              </w:rPr>
              <w:t xml:space="preserve">                                                                         </w:t>
            </w:r>
            <w:r w:rsidR="00A52706">
              <w:rPr>
                <w:rFonts w:eastAsia="Calibri" w:cs="Times New Roman"/>
                <w:b/>
                <w:szCs w:val="28"/>
                <w:lang w:eastAsia="ru-RU"/>
              </w:rPr>
              <w:t xml:space="preserve"> </w:t>
            </w:r>
            <w:r w:rsidRPr="009726E1">
              <w:rPr>
                <w:rFonts w:eastAsia="Calibri" w:cs="Times New Roman"/>
                <w:b/>
                <w:szCs w:val="28"/>
                <w:lang w:eastAsia="ru-RU"/>
              </w:rPr>
              <w:t xml:space="preserve">УТВЕРЖДАЮ </w:t>
            </w:r>
          </w:p>
          <w:p w:rsidR="009726E1" w:rsidRPr="009726E1" w:rsidRDefault="009726E1" w:rsidP="009726E1">
            <w:pPr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                                               </w:t>
            </w:r>
            <w:r w:rsidR="00537AE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Проректор по учебной работе </w:t>
            </w:r>
          </w:p>
          <w:p w:rsidR="009726E1" w:rsidRPr="009726E1" w:rsidRDefault="009726E1" w:rsidP="009726E1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    </w:t>
            </w:r>
            <w:r w:rsidR="00DE579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</w:t>
            </w: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DE5791" w:rsidRPr="00DE5791">
              <w:rPr>
                <w:rFonts w:ascii="Calibri" w:eastAsia="Calibri" w:hAnsi="Calibri" w:cs="Times New Roman"/>
                <w:noProof/>
                <w:sz w:val="22"/>
                <w:u w:val="single"/>
                <w:lang w:eastAsia="ru-RU"/>
              </w:rPr>
              <w:drawing>
                <wp:inline distT="0" distB="0" distL="0" distR="0" wp14:anchorId="2E87EF5C" wp14:editId="2FF66388">
                  <wp:extent cx="691764" cy="294198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1795" cy="2984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>Л.В. Ватлина</w:t>
            </w:r>
          </w:p>
          <w:p w:rsidR="00A52706" w:rsidRPr="00A52706" w:rsidRDefault="009726E1" w:rsidP="00A52706">
            <w:pPr>
              <w:tabs>
                <w:tab w:val="left" w:pos="8460"/>
                <w:tab w:val="left" w:pos="11700"/>
              </w:tabs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="Times New Roman"/>
                <w:szCs w:val="28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</w:t>
            </w:r>
            <w:r w:rsidR="00A5270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  </w:t>
            </w: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A52706" w:rsidRPr="00A52706">
              <w:rPr>
                <w:rFonts w:eastAsia="Times New Roman" w:cs="Times New Roman"/>
                <w:color w:val="000000"/>
                <w:szCs w:val="28"/>
              </w:rPr>
              <w:t>28 мая 2025 г.</w:t>
            </w:r>
          </w:p>
          <w:p w:rsidR="009726E1" w:rsidRPr="009726E1" w:rsidRDefault="009726E1" w:rsidP="009726E1">
            <w:pPr>
              <w:tabs>
                <w:tab w:val="left" w:pos="8460"/>
                <w:tab w:val="left" w:pos="11700"/>
              </w:tabs>
              <w:overflowPunct w:val="0"/>
              <w:adjustRightInd w:val="0"/>
              <w:jc w:val="center"/>
              <w:textAlignment w:val="baseline"/>
              <w:rPr>
                <w:rFonts w:eastAsia="Calibri" w:cs="Times New Roman"/>
                <w:szCs w:val="28"/>
                <w:lang w:eastAsia="ru-RU"/>
              </w:rPr>
            </w:pPr>
          </w:p>
          <w:p w:rsidR="009726E1" w:rsidRPr="009726E1" w:rsidRDefault="009726E1" w:rsidP="009726E1">
            <w:pPr>
              <w:tabs>
                <w:tab w:val="left" w:pos="6521"/>
              </w:tabs>
              <w:adjustRightInd w:val="0"/>
              <w:jc w:val="center"/>
              <w:rPr>
                <w:rFonts w:eastAsia="Calibri" w:cs="Times New Roman"/>
                <w:szCs w:val="28"/>
                <w:lang w:eastAsia="ru-RU"/>
              </w:rPr>
            </w:pPr>
          </w:p>
        </w:tc>
      </w:tr>
    </w:tbl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9726E1" w:rsidRPr="009726E1" w:rsidTr="009726E1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AE6" w:rsidRDefault="009726E1" w:rsidP="009726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</w:pPr>
            <w:r w:rsidRPr="009726E1"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  <w:t>Рабочая</w:t>
            </w:r>
            <w:r w:rsidRPr="009726E1">
              <w:rPr>
                <w:rFonts w:eastAsia="Calibri" w:cs="Times New Roman"/>
                <w:b/>
                <w:bCs/>
                <w:caps/>
                <w:szCs w:val="28"/>
                <w:lang w:val="en-US" w:eastAsia="ru-RU"/>
              </w:rPr>
              <w:t xml:space="preserve"> </w:t>
            </w:r>
            <w:r w:rsidRPr="009726E1"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  <w:t xml:space="preserve">ПРОГРАММа </w:t>
            </w:r>
          </w:p>
          <w:p w:rsidR="009726E1" w:rsidRPr="009726E1" w:rsidRDefault="00537AE6" w:rsidP="009726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</w:pPr>
            <w:r w:rsidRPr="00537AE6">
              <w:rPr>
                <w:rFonts w:eastAsia="Times New Roman" w:cs="Times New Roman"/>
                <w:b/>
                <w:bCs/>
                <w:caps/>
                <w:szCs w:val="28"/>
              </w:rPr>
              <w:t>ОБЩЕОБРАЗОВАТЕЛЬНОЙ</w:t>
            </w:r>
            <w:r w:rsidR="009726E1" w:rsidRPr="009726E1"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  <w:t xml:space="preserve"> дисциплины</w:t>
            </w:r>
          </w:p>
        </w:tc>
      </w:tr>
      <w:tr w:rsidR="009726E1" w:rsidRPr="009726E1" w:rsidTr="009726E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6E1" w:rsidRPr="009726E1" w:rsidRDefault="00A52706" w:rsidP="003021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eastAsia="Calibri" w:cs="Times New Roman"/>
                <w:bCs/>
                <w:caps/>
                <w:szCs w:val="28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О</w:t>
            </w:r>
            <w:r w:rsidRPr="009726E1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Д.0</w:t>
            </w:r>
            <w:r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5</w:t>
            </w:r>
            <w:r w:rsidRPr="009726E1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 xml:space="preserve"> ГЕОГРАФИЯ</w:t>
            </w:r>
            <w:r w:rsidRPr="009726E1">
              <w:rPr>
                <w:rFonts w:eastAsia="Calibri" w:cs="Times New Roman"/>
                <w:bCs/>
                <w:szCs w:val="28"/>
                <w:lang w:eastAsia="ru-RU"/>
              </w:rPr>
              <w:t xml:space="preserve"> </w:t>
            </w:r>
          </w:p>
        </w:tc>
      </w:tr>
      <w:tr w:rsidR="009726E1" w:rsidRPr="009726E1" w:rsidTr="00DE5791">
        <w:trPr>
          <w:trHeight w:val="174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6E1" w:rsidRPr="009726E1" w:rsidRDefault="009726E1" w:rsidP="00DE5791">
            <w:pPr>
              <w:widowControl/>
              <w:autoSpaceDE/>
              <w:autoSpaceDN/>
              <w:contextualSpacing/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</w:pPr>
          </w:p>
        </w:tc>
      </w:tr>
    </w:tbl>
    <w:p w:rsidR="00F254CA" w:rsidRPr="00F254CA" w:rsidRDefault="00F254CA" w:rsidP="00F254CA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</w:rPr>
      </w:pPr>
      <w:r w:rsidRPr="00F254CA">
        <w:rPr>
          <w:rFonts w:eastAsia="Times New Roman" w:cs="Times New Roman"/>
          <w:szCs w:val="28"/>
        </w:rPr>
        <w:t xml:space="preserve">по специальности </w:t>
      </w:r>
    </w:p>
    <w:p w:rsidR="00F254CA" w:rsidRPr="00F254CA" w:rsidRDefault="00F254CA" w:rsidP="00F254CA">
      <w:pPr>
        <w:widowControl/>
        <w:autoSpaceDE/>
        <w:autoSpaceDN/>
        <w:jc w:val="center"/>
        <w:rPr>
          <w:rFonts w:eastAsia="Times New Roman" w:cs="Times New Roman"/>
          <w:color w:val="000000"/>
          <w:szCs w:val="28"/>
        </w:rPr>
      </w:pPr>
      <w:r w:rsidRPr="00F254CA">
        <w:rPr>
          <w:rFonts w:eastAsia="Times New Roman" w:cs="Times New Roman"/>
          <w:szCs w:val="28"/>
        </w:rPr>
        <w:t xml:space="preserve">среднего </w:t>
      </w:r>
      <w:r w:rsidRPr="00F254CA">
        <w:rPr>
          <w:rFonts w:eastAsia="Times New Roman" w:cs="Times New Roman"/>
          <w:color w:val="000000"/>
          <w:szCs w:val="28"/>
        </w:rPr>
        <w:t xml:space="preserve">по специальности </w:t>
      </w:r>
    </w:p>
    <w:p w:rsidR="00F254CA" w:rsidRPr="00F254CA" w:rsidRDefault="00F254CA" w:rsidP="00F254CA">
      <w:pPr>
        <w:widowControl/>
        <w:autoSpaceDE/>
        <w:autoSpaceDN/>
        <w:jc w:val="center"/>
        <w:rPr>
          <w:rFonts w:eastAsia="Times New Roman" w:cs="Times New Roman"/>
          <w:b/>
          <w:color w:val="000000"/>
          <w:szCs w:val="28"/>
        </w:rPr>
      </w:pPr>
      <w:r w:rsidRPr="00F254CA">
        <w:rPr>
          <w:rFonts w:eastAsia="Times New Roman" w:cs="Times New Roman"/>
          <w:b/>
          <w:color w:val="000000"/>
          <w:szCs w:val="28"/>
        </w:rPr>
        <w:t>43.02.16 Туризм и гостеприимство</w:t>
      </w:r>
    </w:p>
    <w:p w:rsidR="00F254CA" w:rsidRPr="00F254CA" w:rsidRDefault="00F254CA" w:rsidP="00F254CA">
      <w:pPr>
        <w:widowControl/>
        <w:autoSpaceDE/>
        <w:autoSpaceDN/>
        <w:contextualSpacing/>
        <w:rPr>
          <w:rFonts w:eastAsia="Times New Roman" w:cs="Times New Roman"/>
          <w:b/>
          <w:szCs w:val="28"/>
        </w:rPr>
      </w:pPr>
    </w:p>
    <w:p w:rsidR="00537AE6" w:rsidRPr="00537AE6" w:rsidRDefault="00F254CA" w:rsidP="00537AE6">
      <w:pPr>
        <w:widowControl/>
        <w:spacing w:after="120"/>
        <w:jc w:val="center"/>
        <w:rPr>
          <w:rFonts w:eastAsia="Times New Roman" w:cs="Times New Roman"/>
          <w:szCs w:val="28"/>
        </w:rPr>
      </w:pPr>
      <w:r w:rsidRPr="00F254CA">
        <w:rPr>
          <w:rFonts w:eastAsia="Times New Roman" w:cs="Times New Roman"/>
          <w:szCs w:val="28"/>
        </w:rPr>
        <w:t xml:space="preserve">       </w:t>
      </w:r>
      <w:r w:rsidR="00537AE6">
        <w:rPr>
          <w:rFonts w:eastAsia="Times New Roman" w:cs="Times New Roman"/>
          <w:szCs w:val="28"/>
        </w:rPr>
        <w:t>(</w:t>
      </w:r>
      <w:r w:rsidR="00537AE6" w:rsidRPr="00537AE6">
        <w:rPr>
          <w:rFonts w:eastAsia="Times New Roman" w:cs="Times New Roman"/>
          <w:szCs w:val="28"/>
        </w:rPr>
        <w:t>направленность предоставление туропе</w:t>
      </w:r>
      <w:r w:rsidR="00537AE6">
        <w:rPr>
          <w:rFonts w:eastAsia="Times New Roman" w:cs="Times New Roman"/>
          <w:szCs w:val="28"/>
        </w:rPr>
        <w:t>раторских и турагентских услуг)</w:t>
      </w:r>
    </w:p>
    <w:p w:rsidR="00537AE6" w:rsidRPr="00537AE6" w:rsidRDefault="00537AE6" w:rsidP="00537AE6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537AE6" w:rsidRPr="00537AE6" w:rsidRDefault="00537AE6" w:rsidP="00537AE6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537AE6">
        <w:rPr>
          <w:rFonts w:eastAsia="Times New Roman" w:cs="Times New Roman"/>
          <w:szCs w:val="28"/>
          <w:lang w:eastAsia="ru-RU"/>
        </w:rPr>
        <w:t>Квалификация выпускника: Специалист по туризму и гостеприимству</w:t>
      </w:r>
    </w:p>
    <w:p w:rsidR="00F26016" w:rsidRPr="00F26016" w:rsidRDefault="00F26016" w:rsidP="00537AE6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</w:rPr>
      </w:pPr>
    </w:p>
    <w:p w:rsidR="006024E8" w:rsidRPr="006024E8" w:rsidRDefault="006024E8" w:rsidP="006024E8">
      <w:pPr>
        <w:widowControl/>
        <w:autoSpaceDE/>
        <w:autoSpaceDN/>
        <w:jc w:val="center"/>
        <w:rPr>
          <w:rFonts w:eastAsia="Times New Roman" w:cs="Times New Roman"/>
          <w:sz w:val="32"/>
          <w:szCs w:val="32"/>
          <w:lang w:eastAsia="ru-RU"/>
        </w:rPr>
      </w:pPr>
      <w:r w:rsidRPr="006024E8">
        <w:rPr>
          <w:rFonts w:eastAsia="Times New Roman" w:cs="Times New Roman"/>
          <w:sz w:val="32"/>
          <w:szCs w:val="32"/>
          <w:lang w:eastAsia="ru-RU"/>
        </w:rPr>
        <w:t>Год начала подготовки: 202</w:t>
      </w:r>
      <w:r w:rsidR="00E65267">
        <w:rPr>
          <w:rFonts w:eastAsia="Times New Roman" w:cs="Times New Roman"/>
          <w:sz w:val="32"/>
          <w:szCs w:val="32"/>
          <w:lang w:eastAsia="ru-RU"/>
        </w:rPr>
        <w:t>3</w:t>
      </w:r>
      <w:bookmarkStart w:id="0" w:name="_GoBack"/>
      <w:bookmarkEnd w:id="0"/>
    </w:p>
    <w:p w:rsidR="00F26016" w:rsidRPr="00F26016" w:rsidRDefault="00F26016" w:rsidP="00F26016">
      <w:pPr>
        <w:widowControl/>
        <w:autoSpaceDE/>
        <w:autoSpaceDN/>
        <w:jc w:val="center"/>
        <w:rPr>
          <w:rFonts w:eastAsia="Times New Roman" w:cs="Times New Roman"/>
          <w:szCs w:val="28"/>
        </w:rPr>
      </w:pPr>
    </w:p>
    <w:p w:rsidR="009726E1" w:rsidRPr="009726E1" w:rsidRDefault="009726E1" w:rsidP="009726E1">
      <w:pPr>
        <w:widowControl/>
        <w:autoSpaceDE/>
        <w:autoSpaceDN/>
        <w:spacing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9726E1" w:rsidRPr="009726E1" w:rsidRDefault="009726E1" w:rsidP="00F26016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F26016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2001D3" w:rsidRPr="009726E1" w:rsidRDefault="002001D3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9726E1">
        <w:rPr>
          <w:rFonts w:eastAsia="Times New Roman" w:cs="Times New Roman"/>
          <w:szCs w:val="28"/>
          <w:lang w:eastAsia="ru-RU"/>
        </w:rPr>
        <w:lastRenderedPageBreak/>
        <w:t xml:space="preserve">Новосибирск </w:t>
      </w:r>
      <w:r w:rsidRPr="009726E1">
        <w:rPr>
          <w:rFonts w:eastAsia="Times New Roman" w:cs="Times New Roman"/>
          <w:szCs w:val="28"/>
          <w:lang w:eastAsia="ru-RU"/>
        </w:rPr>
        <w:br/>
      </w:r>
      <w:r w:rsidR="00A52706">
        <w:rPr>
          <w:rFonts w:eastAsia="Times New Roman" w:cs="Times New Roman"/>
          <w:szCs w:val="28"/>
          <w:lang w:eastAsia="ru-RU"/>
        </w:rPr>
        <w:t>2025</w:t>
      </w:r>
    </w:p>
    <w:p w:rsidR="00F26016" w:rsidRPr="009726E1" w:rsidRDefault="00F26016" w:rsidP="009726E1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537AE6">
                  <w:pPr>
                    <w:widowControl/>
                    <w:spacing w:after="120"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Рабочая программа </w:t>
                  </w:r>
                  <w:r w:rsidR="00537AE6" w:rsidRPr="00537AE6">
                    <w:rPr>
                      <w:rFonts w:eastAsia="Times New Roman" w:cs="Times New Roman"/>
                      <w:szCs w:val="28"/>
                    </w:rPr>
                    <w:t>общеобразовательной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дисциплины </w:t>
                  </w:r>
                  <w:r w:rsidRPr="009726E1">
                    <w:rPr>
                      <w:rFonts w:eastAsia="Times New Roman" w:cs="Times New Roman"/>
                      <w:i/>
                      <w:szCs w:val="28"/>
                    </w:rPr>
                    <w:t>«География»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разработана в </w:t>
                  </w:r>
                  <w:r w:rsidR="00F254CA" w:rsidRPr="00F254CA">
                    <w:rPr>
                      <w:rFonts w:eastAsia="Times New Roman" w:cs="Times New Roman"/>
                      <w:color w:val="000000"/>
                      <w:szCs w:val="28"/>
                    </w:rPr>
                    <w:t>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 2012 г. № 413 федерального государственного образовательного стандарта</w:t>
                  </w:r>
                  <w:r w:rsidR="00F254CA" w:rsidRPr="00F254CA">
                    <w:rPr>
                      <w:rFonts w:eastAsia="Times New Roman" w:cs="Times New Roman"/>
                      <w:szCs w:val="28"/>
                    </w:rPr>
                    <w:t xml:space="preserve"> среднего профессионального образования</w:t>
                  </w:r>
                  <w:r w:rsidR="00F254CA" w:rsidRPr="00F254CA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по специальности 43.02.16 Туризм и гостеприимство</w:t>
                  </w:r>
                  <w:r w:rsidR="00537AE6" w:rsidRPr="00F254CA">
                    <w:rPr>
                      <w:rFonts w:eastAsia="Times New Roman" w:cs="Times New Roman"/>
                      <w:szCs w:val="28"/>
                    </w:rPr>
                    <w:t xml:space="preserve">       </w:t>
                  </w:r>
                  <w:r w:rsidR="00537AE6">
                    <w:rPr>
                      <w:rFonts w:eastAsia="Times New Roman" w:cs="Times New Roman"/>
                      <w:szCs w:val="28"/>
                    </w:rPr>
                    <w:t>(</w:t>
                  </w:r>
                  <w:r w:rsidR="00537AE6" w:rsidRPr="00537AE6">
                    <w:rPr>
                      <w:rFonts w:eastAsia="Times New Roman" w:cs="Times New Roman"/>
                      <w:szCs w:val="28"/>
                    </w:rPr>
                    <w:t>направленность предоставление туропе</w:t>
                  </w:r>
                  <w:r w:rsidR="00537AE6">
                    <w:rPr>
                      <w:rFonts w:eastAsia="Times New Roman" w:cs="Times New Roman"/>
                      <w:szCs w:val="28"/>
                    </w:rPr>
                    <w:t>раторских и турагентских услуг)</w:t>
                  </w:r>
                  <w:r w:rsidR="00F254CA" w:rsidRPr="00F254CA">
                    <w:rPr>
                      <w:rFonts w:eastAsia="Times New Roman" w:cs="Times New Roman"/>
                      <w:color w:val="000000"/>
                      <w:szCs w:val="28"/>
                    </w:rPr>
                    <w:t>,</w:t>
                  </w:r>
                  <w:r w:rsidR="00F254CA" w:rsidRPr="00F254CA">
                    <w:rPr>
                      <w:rFonts w:eastAsia="Times New Roman" w:cs="Times New Roman"/>
                      <w:color w:val="000000"/>
                      <w:szCs w:val="28"/>
                      <w:shd w:val="clear" w:color="auto" w:fill="FFFFFF"/>
                    </w:rPr>
                    <w:t xml:space="preserve"> </w:t>
                  </w:r>
                  <w:r w:rsidR="00F254CA" w:rsidRPr="00F254CA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утвержденного приказом Минобрнауки Российской Федерации от </w:t>
                  </w:r>
                  <w:r w:rsidR="00537AE6" w:rsidRPr="00537AE6">
                    <w:rPr>
                      <w:rFonts w:eastAsia="Times New Roman" w:cs="Times New Roman"/>
                      <w:color w:val="000000"/>
                      <w:szCs w:val="28"/>
                    </w:rPr>
                    <w:t>12 декабря 2022 № 1100.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30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9726E1" w:rsidRPr="009726E1" w:rsidTr="009726E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contextualSpacing/>
                    <w:rPr>
                      <w:rFonts w:eastAsia="Calibri" w:cs="Times New Roman"/>
                      <w:b/>
                      <w:szCs w:val="28"/>
                      <w:lang w:eastAsia="ru-RU"/>
                    </w:rPr>
                  </w:pPr>
                  <w:r w:rsidRPr="009726E1">
                    <w:rPr>
                      <w:rFonts w:eastAsia="Calibri" w:cs="Times New Roman"/>
                      <w:b/>
                      <w:szCs w:val="28"/>
                      <w:lang w:eastAsia="ru-RU"/>
                    </w:rPr>
                    <w:t xml:space="preserve">РАЗРАБОТЧИК: </w:t>
                  </w:r>
                </w:p>
              </w:tc>
            </w:tr>
          </w:tbl>
          <w:p w:rsidR="009726E1" w:rsidRPr="009726E1" w:rsidRDefault="009726E1" w:rsidP="00A52706">
            <w:pPr>
              <w:widowControl/>
              <w:autoSpaceDE/>
              <w:autoSpaceDN/>
              <w:ind w:right="-3914"/>
              <w:rPr>
                <w:rFonts w:eastAsia="Times New Roman" w:cs="Times New Roman"/>
                <w:szCs w:val="28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</w:rPr>
              <w:t>Н. Ю. Петрикевич - старший преподаватель кафедры теорет</w:t>
            </w:r>
            <w:r w:rsidR="00537AE6">
              <w:rPr>
                <w:rFonts w:eastAsia="Times New Roman" w:cs="Times New Roman"/>
                <w:color w:val="000000"/>
                <w:szCs w:val="28"/>
              </w:rPr>
              <w:t xml:space="preserve">ической и </w:t>
            </w:r>
            <w:r w:rsidR="00537AE6">
              <w:rPr>
                <w:rFonts w:eastAsia="Times New Roman" w:cs="Times New Roman"/>
                <w:color w:val="000000"/>
                <w:szCs w:val="28"/>
              </w:rPr>
              <w:br/>
              <w:t>прикладной экономики</w:t>
            </w:r>
            <w:r w:rsidRPr="009726E1">
              <w:rPr>
                <w:rFonts w:eastAsia="Times New Roman" w:cs="Times New Roman"/>
                <w:color w:val="000000"/>
                <w:szCs w:val="28"/>
              </w:rPr>
              <w:t>.</w:t>
            </w: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408" w:type="dxa"/>
            <w:gridSpan w:val="7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9726E1" w:rsidRPr="009726E1" w:rsidTr="009726E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ind w:left="682"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4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ind w:right="-3914"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30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726E1" w:rsidRPr="009726E1" w:rsidTr="009726E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</w:rPr>
                    <w:t>РЕЦЕНЗЕНТ: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83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Е.А. Мытарева - канд. геогр. наук, доцент кафедры теоретической и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br/>
                    <w:t>прикладной экономики.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83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</w:tbl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A52706" w:rsidP="00A52706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FF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</w:rPr>
        <w:tab/>
      </w:r>
      <w:r w:rsidR="009726E1" w:rsidRPr="009726E1">
        <w:rPr>
          <w:rFonts w:eastAsia="Times New Roman" w:cs="Times New Roman"/>
          <w:color w:val="000000"/>
          <w:szCs w:val="28"/>
        </w:rPr>
        <w:t xml:space="preserve">Рабочая программа </w:t>
      </w:r>
      <w:r w:rsidR="00537AE6" w:rsidRPr="00537AE6">
        <w:rPr>
          <w:rFonts w:eastAsia="Times New Roman" w:cs="Times New Roman"/>
          <w:szCs w:val="28"/>
        </w:rPr>
        <w:t>общеобразовательной</w:t>
      </w:r>
      <w:r w:rsidR="009726E1" w:rsidRPr="009726E1">
        <w:rPr>
          <w:rFonts w:eastAsia="Times New Roman" w:cs="Times New Roman"/>
          <w:color w:val="000000"/>
          <w:szCs w:val="28"/>
        </w:rPr>
        <w:t xml:space="preserve"> дисциплины </w:t>
      </w:r>
      <w:r w:rsidR="009726E1" w:rsidRPr="009726E1">
        <w:rPr>
          <w:rFonts w:eastAsia="Times New Roman" w:cs="Times New Roman"/>
          <w:i/>
          <w:color w:val="000000"/>
          <w:szCs w:val="28"/>
        </w:rPr>
        <w:t>«География»</w:t>
      </w:r>
      <w:r w:rsidR="009726E1" w:rsidRPr="009726E1">
        <w:rPr>
          <w:rFonts w:eastAsia="Times New Roman" w:cs="Times New Roman"/>
          <w:color w:val="000000"/>
          <w:szCs w:val="28"/>
        </w:rPr>
        <w:t xml:space="preserve"> </w:t>
      </w:r>
      <w:r w:rsidR="009726E1" w:rsidRPr="009726E1">
        <w:rPr>
          <w:rFonts w:eastAsia="Times New Roman" w:cs="Times New Roman"/>
          <w:color w:val="000000"/>
          <w:szCs w:val="28"/>
          <w:lang w:eastAsia="ru-RU"/>
        </w:rPr>
        <w:t xml:space="preserve">рассмотрена и одобрена на заседании </w:t>
      </w:r>
      <w:r w:rsidR="009726E1" w:rsidRPr="009726E1">
        <w:rPr>
          <w:rFonts w:eastAsia="Times New Roman" w:cs="Times New Roman"/>
          <w:color w:val="000000"/>
          <w:szCs w:val="28"/>
        </w:rPr>
        <w:t>кафедры теоретической и прикладной экономики</w:t>
      </w:r>
      <w:r>
        <w:rPr>
          <w:rFonts w:eastAsia="Times New Roman" w:cs="Times New Roman"/>
          <w:color w:val="000000"/>
          <w:szCs w:val="28"/>
        </w:rPr>
        <w:t>, протокол</w:t>
      </w:r>
      <w:r w:rsidR="009726E1" w:rsidRPr="009726E1">
        <w:rPr>
          <w:rFonts w:eastAsia="Times New Roman" w:cs="Times New Roman"/>
          <w:color w:val="000000"/>
          <w:szCs w:val="28"/>
        </w:rPr>
        <w:t xml:space="preserve"> </w:t>
      </w:r>
      <w:r w:rsidR="009726E1" w:rsidRPr="009726E1">
        <w:rPr>
          <w:rFonts w:eastAsia="Times New Roman" w:cs="Times New Roman"/>
          <w:szCs w:val="28"/>
          <w:lang w:eastAsia="ru-RU"/>
        </w:rPr>
        <w:t xml:space="preserve">от </w:t>
      </w:r>
      <w:r>
        <w:rPr>
          <w:rFonts w:eastAsia="Times New Roman" w:cs="Times New Roman"/>
          <w:szCs w:val="28"/>
        </w:rPr>
        <w:t>28 мая 2025 г. № 10</w:t>
      </w:r>
      <w:r w:rsidRPr="00A52706">
        <w:rPr>
          <w:rFonts w:eastAsia="Times New Roman" w:cs="Times New Roman"/>
          <w:szCs w:val="28"/>
        </w:rPr>
        <w:t>.</w:t>
      </w: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textAlignment w:val="baseline"/>
        <w:rPr>
          <w:rFonts w:eastAsia="Calibri" w:cs="Times New Roman"/>
          <w:color w:val="000000"/>
          <w:szCs w:val="28"/>
          <w:lang w:eastAsia="ru-RU"/>
        </w:rPr>
      </w:pPr>
      <w:r w:rsidRPr="009726E1">
        <w:rPr>
          <w:rFonts w:eastAsia="Calibri" w:cs="Times New Roman"/>
          <w:color w:val="000000"/>
          <w:szCs w:val="28"/>
          <w:lang w:eastAsia="ru-RU"/>
        </w:rPr>
        <w:t xml:space="preserve">Заведующий кафедрой </w:t>
      </w:r>
    </w:p>
    <w:p w:rsidR="009726E1" w:rsidRPr="009726E1" w:rsidRDefault="009726E1" w:rsidP="009726E1">
      <w:pPr>
        <w:overflowPunct w:val="0"/>
        <w:adjustRightInd w:val="0"/>
        <w:textAlignment w:val="baseline"/>
        <w:rPr>
          <w:rFonts w:eastAsia="Calibri" w:cs="Times New Roman"/>
          <w:color w:val="000000"/>
          <w:szCs w:val="28"/>
          <w:lang w:eastAsia="ru-RU"/>
        </w:rPr>
      </w:pPr>
      <w:r w:rsidRPr="009726E1">
        <w:rPr>
          <w:rFonts w:eastAsia="Times New Roman" w:cs="Times New Roman"/>
          <w:color w:val="000000"/>
          <w:szCs w:val="28"/>
        </w:rPr>
        <w:t xml:space="preserve">теоретической и прикладной экономики </w:t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Times New Roman" w:cs="Times New Roman"/>
          <w:color w:val="000000"/>
          <w:szCs w:val="28"/>
        </w:rPr>
        <w:tab/>
      </w:r>
      <w:r w:rsidR="00DE5791" w:rsidRPr="00537AE6">
        <w:rPr>
          <w:rFonts w:ascii="Calibri" w:eastAsia="Calibri" w:hAnsi="Calibri" w:cs="Times New Roman"/>
          <w:noProof/>
          <w:sz w:val="22"/>
          <w:lang w:eastAsia="ru-RU"/>
        </w:rPr>
        <w:drawing>
          <wp:inline distT="0" distB="0" distL="0" distR="0" wp14:anchorId="2C0C2BBB" wp14:editId="69F65E2D">
            <wp:extent cx="691764" cy="29419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701795" cy="2984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Calibri" w:cs="Times New Roman"/>
          <w:color w:val="000000"/>
          <w:szCs w:val="28"/>
          <w:lang w:eastAsia="ru-RU"/>
        </w:rPr>
        <w:t>Л.В. Ватлина</w:t>
      </w:r>
    </w:p>
    <w:p w:rsidR="002B10B6" w:rsidRDefault="002B10B6">
      <w:pPr>
        <w:spacing w:line="268" w:lineRule="auto"/>
        <w:sectPr w:rsidR="002B10B6">
          <w:footerReference w:type="default" r:id="rId10"/>
          <w:pgSz w:w="11910" w:h="16840"/>
          <w:pgMar w:top="1040" w:right="740" w:bottom="1200" w:left="1500" w:header="0" w:footer="1007" w:gutter="0"/>
          <w:pgNumType w:start="2"/>
          <w:cols w:space="720"/>
        </w:sectPr>
      </w:pPr>
    </w:p>
    <w:p w:rsidR="002B10B6" w:rsidRPr="003339BB" w:rsidRDefault="00052868" w:rsidP="009E0DBE">
      <w:pPr>
        <w:jc w:val="center"/>
        <w:rPr>
          <w:rFonts w:cs="Times New Roman"/>
          <w:szCs w:val="28"/>
        </w:rPr>
      </w:pPr>
      <w:r w:rsidRPr="003339BB">
        <w:rPr>
          <w:rFonts w:cs="Times New Roman"/>
          <w:szCs w:val="28"/>
        </w:rPr>
        <w:lastRenderedPageBreak/>
        <w:t>СОДЕРЖАНИЕ</w:t>
      </w:r>
    </w:p>
    <w:p w:rsidR="002B10B6" w:rsidRPr="003339BB" w:rsidRDefault="002B10B6" w:rsidP="003339BB">
      <w:pPr>
        <w:rPr>
          <w:rFonts w:cs="Times New Roman"/>
          <w:szCs w:val="28"/>
        </w:rPr>
      </w:pPr>
    </w:p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"/>
        <w:gridCol w:w="8621"/>
        <w:gridCol w:w="705"/>
      </w:tblGrid>
      <w:tr w:rsidR="00C149ED" w:rsidRPr="003339BB" w:rsidTr="003339BB"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№</w:t>
            </w: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п/п</w:t>
            </w:r>
          </w:p>
        </w:tc>
        <w:tc>
          <w:tcPr>
            <w:tcW w:w="8621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стр.</w:t>
            </w:r>
          </w:p>
        </w:tc>
      </w:tr>
      <w:tr w:rsidR="00C149ED" w:rsidRPr="003339BB" w:rsidTr="009E0DBE">
        <w:trPr>
          <w:trHeight w:val="693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1.</w:t>
            </w:r>
          </w:p>
        </w:tc>
        <w:tc>
          <w:tcPr>
            <w:tcW w:w="8621" w:type="dxa"/>
            <w:vAlign w:val="center"/>
          </w:tcPr>
          <w:p w:rsidR="00C149ED" w:rsidRPr="009E0DBE" w:rsidRDefault="008B339E" w:rsidP="009726E1">
            <w:pPr>
              <w:rPr>
                <w:rFonts w:cs="Times New Roman"/>
                <w:szCs w:val="28"/>
              </w:rPr>
            </w:pPr>
            <w:hyperlink w:anchor="_bookmark0" w:history="1">
              <w:r w:rsidR="00C149ED" w:rsidRPr="009E0DBE">
                <w:rPr>
                  <w:rStyle w:val="aa"/>
                  <w:rFonts w:cs="Times New Roman"/>
                  <w:color w:val="auto"/>
                  <w:szCs w:val="28"/>
                  <w:u w:val="none"/>
                </w:rPr>
                <w:t>Общая характеристика рабочей программы общеобразовательной</w:t>
              </w:r>
            </w:hyperlink>
            <w:r w:rsidR="00C149ED" w:rsidRPr="009E0DBE">
              <w:rPr>
                <w:rFonts w:cs="Times New Roman"/>
                <w:szCs w:val="28"/>
              </w:rPr>
              <w:t xml:space="preserve"> дисциплины</w:t>
            </w:r>
            <w:r w:rsidR="00392B38" w:rsidRPr="009E0DBE">
              <w:rPr>
                <w:rFonts w:cs="Times New Roman"/>
                <w:szCs w:val="28"/>
              </w:rPr>
              <w:t xml:space="preserve"> </w:t>
            </w:r>
            <w:r w:rsidR="003339BB" w:rsidRPr="009E0DBE">
              <w:rPr>
                <w:rFonts w:cs="Times New Roman"/>
                <w:szCs w:val="28"/>
              </w:rPr>
              <w:t>……………………………………………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4</w:t>
            </w:r>
          </w:p>
        </w:tc>
      </w:tr>
      <w:tr w:rsidR="00C149ED" w:rsidRPr="003339BB" w:rsidTr="009E0DBE">
        <w:trPr>
          <w:trHeight w:val="433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2.</w:t>
            </w:r>
          </w:p>
        </w:tc>
        <w:tc>
          <w:tcPr>
            <w:tcW w:w="8621" w:type="dxa"/>
          </w:tcPr>
          <w:p w:rsidR="00C149ED" w:rsidRPr="009E0DBE" w:rsidRDefault="00C149ED" w:rsidP="003339BB">
            <w:pPr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szCs w:val="28"/>
              </w:rPr>
              <w:t>Структура и содержание общеобразовательной дисциплины</w:t>
            </w:r>
            <w:r w:rsidR="003339BB" w:rsidRPr="009E0DBE">
              <w:rPr>
                <w:rFonts w:cs="Times New Roman"/>
                <w:szCs w:val="28"/>
              </w:rPr>
              <w:t>…………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18</w:t>
            </w:r>
          </w:p>
        </w:tc>
      </w:tr>
      <w:tr w:rsidR="00C149ED" w:rsidRPr="003339BB" w:rsidTr="009E0DBE">
        <w:trPr>
          <w:trHeight w:val="425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3.</w:t>
            </w:r>
          </w:p>
        </w:tc>
        <w:tc>
          <w:tcPr>
            <w:tcW w:w="8621" w:type="dxa"/>
          </w:tcPr>
          <w:p w:rsidR="00C149ED" w:rsidRPr="009E0DBE" w:rsidRDefault="00C149ED" w:rsidP="003339BB">
            <w:pPr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szCs w:val="28"/>
              </w:rPr>
              <w:t>Условия реализации программы общеобразовательной дисциплины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27</w:t>
            </w:r>
          </w:p>
        </w:tc>
      </w:tr>
      <w:tr w:rsidR="00C149ED" w:rsidRPr="003339BB" w:rsidTr="009E0DBE">
        <w:trPr>
          <w:trHeight w:val="701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4.</w:t>
            </w:r>
          </w:p>
        </w:tc>
        <w:tc>
          <w:tcPr>
            <w:tcW w:w="8621" w:type="dxa"/>
          </w:tcPr>
          <w:p w:rsidR="00C149ED" w:rsidRPr="009E0DBE" w:rsidRDefault="008B339E" w:rsidP="003339BB">
            <w:pPr>
              <w:rPr>
                <w:rFonts w:cs="Times New Roman"/>
                <w:szCs w:val="28"/>
              </w:rPr>
            </w:pPr>
            <w:hyperlink w:anchor="_bookmark7" w:history="1">
              <w:r w:rsidR="00C149ED" w:rsidRPr="009E0DBE">
                <w:rPr>
                  <w:rStyle w:val="aa"/>
                  <w:rFonts w:cs="Times New Roman"/>
                  <w:color w:val="auto"/>
                  <w:szCs w:val="28"/>
                  <w:u w:val="none"/>
                </w:rPr>
                <w:t>Контроль и оценка результатов освоения общеобразовательной дисциплины</w:t>
              </w:r>
            </w:hyperlink>
            <w:r w:rsidR="003339BB" w:rsidRPr="009E0DBE">
              <w:rPr>
                <w:rFonts w:cs="Times New Roman"/>
                <w:szCs w:val="28"/>
              </w:rPr>
              <w:t>……………………………………………………………..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28</w:t>
            </w:r>
          </w:p>
        </w:tc>
      </w:tr>
    </w:tbl>
    <w:p w:rsidR="002B10B6" w:rsidRPr="003339BB" w:rsidRDefault="002B10B6" w:rsidP="003339BB">
      <w:pPr>
        <w:rPr>
          <w:rFonts w:cs="Times New Roman"/>
          <w:szCs w:val="28"/>
        </w:rPr>
        <w:sectPr w:rsidR="002B10B6" w:rsidRPr="003339BB">
          <w:pgSz w:w="11910" w:h="16840"/>
          <w:pgMar w:top="1040" w:right="740" w:bottom="1200" w:left="1500" w:header="0" w:footer="1007" w:gutter="0"/>
          <w:cols w:space="720"/>
        </w:sectPr>
      </w:pPr>
    </w:p>
    <w:p w:rsidR="002B10B6" w:rsidRPr="00A52706" w:rsidRDefault="00052868" w:rsidP="00A52706">
      <w:pPr>
        <w:pStyle w:val="a4"/>
        <w:numPr>
          <w:ilvl w:val="0"/>
          <w:numId w:val="38"/>
        </w:numPr>
        <w:jc w:val="center"/>
        <w:rPr>
          <w:rFonts w:cs="Times New Roman"/>
          <w:b/>
          <w:szCs w:val="28"/>
        </w:rPr>
      </w:pPr>
      <w:bookmarkStart w:id="1" w:name="1._Общая_характеристика_примерной_рабоче"/>
      <w:bookmarkStart w:id="2" w:name="_bookmark0"/>
      <w:bookmarkEnd w:id="1"/>
      <w:bookmarkEnd w:id="2"/>
      <w:r w:rsidRPr="00A52706">
        <w:rPr>
          <w:rFonts w:cs="Times New Roman"/>
          <w:b/>
          <w:szCs w:val="28"/>
        </w:rPr>
        <w:lastRenderedPageBreak/>
        <w:t xml:space="preserve">Общая характеристика рабочей программы общеобразовательной дисциплины 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764C04" w:rsidP="007A3702">
      <w:pPr>
        <w:ind w:firstLine="720"/>
        <w:rPr>
          <w:rFonts w:cs="Times New Roman"/>
          <w:b/>
          <w:szCs w:val="28"/>
        </w:rPr>
      </w:pPr>
      <w:r w:rsidRPr="007A3702">
        <w:rPr>
          <w:rFonts w:cs="Times New Roman"/>
          <w:b/>
          <w:szCs w:val="28"/>
        </w:rPr>
        <w:t xml:space="preserve">1.1. </w:t>
      </w:r>
      <w:r w:rsidR="00052868" w:rsidRPr="007A3702">
        <w:rPr>
          <w:rFonts w:cs="Times New Roman"/>
          <w:b/>
          <w:szCs w:val="28"/>
        </w:rPr>
        <w:t xml:space="preserve">Место дисциплины в структуре основной образовательной программы </w:t>
      </w:r>
      <w:r w:rsidR="00392B38" w:rsidRPr="007A3702">
        <w:rPr>
          <w:rFonts w:cs="Times New Roman"/>
          <w:b/>
          <w:szCs w:val="28"/>
        </w:rPr>
        <w:t xml:space="preserve">среднего профессионального образования </w:t>
      </w:r>
    </w:p>
    <w:p w:rsidR="00F254CA" w:rsidRPr="00537AE6" w:rsidRDefault="00052868" w:rsidP="00537AE6">
      <w:pPr>
        <w:widowControl/>
        <w:spacing w:after="120"/>
        <w:jc w:val="both"/>
        <w:rPr>
          <w:rFonts w:eastAsia="Times New Roman" w:cs="Times New Roman"/>
          <w:szCs w:val="28"/>
        </w:rPr>
      </w:pPr>
      <w:r w:rsidRPr="007A3702">
        <w:rPr>
          <w:rFonts w:cs="Times New Roman"/>
          <w:szCs w:val="28"/>
        </w:rPr>
        <w:t xml:space="preserve">Общеобразовательная дисциплина </w:t>
      </w:r>
      <w:r w:rsidR="00537AE6">
        <w:rPr>
          <w:rFonts w:cs="Times New Roman"/>
          <w:szCs w:val="28"/>
        </w:rPr>
        <w:t>О</w:t>
      </w:r>
      <w:r w:rsidRPr="007A3702">
        <w:rPr>
          <w:rFonts w:cs="Times New Roman"/>
          <w:szCs w:val="28"/>
        </w:rPr>
        <w:t xml:space="preserve">Д.05 География является обязательной частью общеобразовательного цикла образовательной программы в соответствии с ФГОС СПО </w:t>
      </w:r>
      <w:r w:rsidR="00440DB9" w:rsidRPr="00700F9C">
        <w:rPr>
          <w:rFonts w:eastAsia="Times New Roman" w:cs="Times New Roman"/>
          <w:color w:val="000000"/>
          <w:szCs w:val="28"/>
        </w:rPr>
        <w:t xml:space="preserve">по специальности </w:t>
      </w:r>
      <w:r w:rsidR="00F254CA" w:rsidRPr="00F254CA">
        <w:rPr>
          <w:rFonts w:eastAsia="Times New Roman" w:cs="Times New Roman"/>
          <w:color w:val="000000"/>
          <w:szCs w:val="28"/>
        </w:rPr>
        <w:t>43.02.16 Туризм и гостеприимство</w:t>
      </w:r>
      <w:r w:rsidR="00537AE6">
        <w:rPr>
          <w:rFonts w:eastAsia="Times New Roman" w:cs="Times New Roman"/>
          <w:szCs w:val="28"/>
        </w:rPr>
        <w:t xml:space="preserve"> (</w:t>
      </w:r>
      <w:r w:rsidR="00537AE6" w:rsidRPr="00537AE6">
        <w:rPr>
          <w:rFonts w:eastAsia="Times New Roman" w:cs="Times New Roman"/>
          <w:szCs w:val="28"/>
        </w:rPr>
        <w:t>направленность предоставление туропе</w:t>
      </w:r>
      <w:r w:rsidR="00537AE6">
        <w:rPr>
          <w:rFonts w:eastAsia="Times New Roman" w:cs="Times New Roman"/>
          <w:szCs w:val="28"/>
        </w:rPr>
        <w:t>раторских и турагентских услуг)</w:t>
      </w:r>
      <w:r w:rsidR="00F254CA" w:rsidRPr="00F254CA">
        <w:rPr>
          <w:rFonts w:eastAsia="Times New Roman" w:cs="Times New Roman"/>
          <w:color w:val="000000"/>
          <w:szCs w:val="28"/>
        </w:rPr>
        <w:t>,</w:t>
      </w:r>
      <w:r w:rsidR="00F254CA" w:rsidRPr="00F254CA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r w:rsidR="00F254CA" w:rsidRPr="00F254CA">
        <w:rPr>
          <w:rFonts w:eastAsia="Times New Roman" w:cs="Times New Roman"/>
          <w:color w:val="000000"/>
          <w:szCs w:val="28"/>
        </w:rPr>
        <w:t xml:space="preserve">утвержденного приказом Минобрнауки Российской Федерации от </w:t>
      </w:r>
      <w:r w:rsidR="00537AE6" w:rsidRPr="00537AE6">
        <w:rPr>
          <w:rFonts w:eastAsia="Times New Roman" w:cs="Times New Roman"/>
          <w:color w:val="000000"/>
          <w:szCs w:val="28"/>
        </w:rPr>
        <w:t>12 декабря 2022 № 1100.</w:t>
      </w:r>
    </w:p>
    <w:p w:rsidR="002B10B6" w:rsidRPr="007A3702" w:rsidRDefault="00764C04" w:rsidP="00440DB9">
      <w:pPr>
        <w:ind w:firstLine="720"/>
        <w:contextualSpacing/>
        <w:jc w:val="both"/>
        <w:rPr>
          <w:rFonts w:cs="Times New Roman"/>
          <w:szCs w:val="28"/>
        </w:rPr>
      </w:pPr>
      <w:r w:rsidRPr="007A3702">
        <w:rPr>
          <w:rFonts w:cs="Times New Roman"/>
          <w:b/>
          <w:szCs w:val="28"/>
        </w:rPr>
        <w:t>1.2.</w:t>
      </w:r>
      <w:r w:rsidR="00052868" w:rsidRPr="007A3702">
        <w:rPr>
          <w:rFonts w:cs="Times New Roman"/>
          <w:b/>
          <w:szCs w:val="28"/>
        </w:rPr>
        <w:t>Цели и планируемые результаты освоения дисциплины</w:t>
      </w:r>
      <w:r w:rsidR="00713587" w:rsidRPr="007A3702">
        <w:rPr>
          <w:rFonts w:cs="Times New Roman"/>
          <w:szCs w:val="28"/>
        </w:rPr>
        <w:t>.</w:t>
      </w:r>
    </w:p>
    <w:p w:rsidR="002B10B6" w:rsidRPr="007A3702" w:rsidRDefault="00764C04" w:rsidP="007A3702">
      <w:pPr>
        <w:ind w:firstLine="720"/>
        <w:rPr>
          <w:rFonts w:cs="Times New Roman"/>
          <w:b/>
          <w:szCs w:val="28"/>
        </w:rPr>
      </w:pPr>
      <w:r w:rsidRPr="007A3702">
        <w:rPr>
          <w:rFonts w:cs="Times New Roman"/>
          <w:b/>
          <w:szCs w:val="28"/>
        </w:rPr>
        <w:t xml:space="preserve">1.2.1. </w:t>
      </w:r>
      <w:r w:rsidR="00052868" w:rsidRPr="007A3702">
        <w:rPr>
          <w:rFonts w:cs="Times New Roman"/>
          <w:b/>
          <w:szCs w:val="28"/>
        </w:rPr>
        <w:t>Цели дисциплины</w:t>
      </w:r>
    </w:p>
    <w:p w:rsidR="00392B38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Содержание программы общеобразовательной дисциплины </w:t>
      </w:r>
      <w:r w:rsidR="00537AE6">
        <w:rPr>
          <w:rFonts w:cs="Times New Roman"/>
          <w:szCs w:val="28"/>
        </w:rPr>
        <w:t>О</w:t>
      </w:r>
      <w:r w:rsidR="007A3702">
        <w:rPr>
          <w:rFonts w:cs="Times New Roman"/>
          <w:szCs w:val="28"/>
        </w:rPr>
        <w:t xml:space="preserve">Д.05 </w:t>
      </w:r>
      <w:r w:rsidRPr="007A3702">
        <w:rPr>
          <w:rFonts w:cs="Times New Roman"/>
          <w:szCs w:val="28"/>
        </w:rPr>
        <w:t xml:space="preserve">География направлено на достижение следующих целей: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геоэкологических процессов и явлений;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воспитание уважения к другим народам и культурам, бережного отношения к окружающей природной среде;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нахождение и применение географической информации, включая географические карты, статистические материалы, геоинформационные системы и интернет-ресурсы, для правильной оценки важнейших социально-экономических вопросов международной жизни; </w:t>
      </w:r>
    </w:p>
    <w:p w:rsidR="002B10B6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2B10B6" w:rsidRPr="00FF634D" w:rsidRDefault="002B10B6" w:rsidP="00713587">
      <w:pPr>
        <w:contextualSpacing/>
        <w:jc w:val="both"/>
        <w:rPr>
          <w:rFonts w:cs="Times New Roman"/>
          <w:szCs w:val="28"/>
        </w:rPr>
      </w:pPr>
    </w:p>
    <w:p w:rsidR="002B10B6" w:rsidRDefault="002B10B6" w:rsidP="00713587">
      <w:pPr>
        <w:sectPr w:rsidR="002B10B6">
          <w:pgSz w:w="11910" w:h="16840"/>
          <w:pgMar w:top="1040" w:right="740" w:bottom="1200" w:left="1500" w:header="0" w:footer="1007" w:gutter="0"/>
          <w:cols w:space="720"/>
        </w:sectPr>
      </w:pPr>
    </w:p>
    <w:p w:rsidR="002B10B6" w:rsidRDefault="002B10B6" w:rsidP="00713587">
      <w:pPr>
        <w:rPr>
          <w:sz w:val="20"/>
        </w:rPr>
      </w:pPr>
    </w:p>
    <w:p w:rsidR="002B10B6" w:rsidRDefault="002B10B6" w:rsidP="00713587">
      <w:pPr>
        <w:rPr>
          <w:sz w:val="20"/>
        </w:rPr>
      </w:pPr>
    </w:p>
    <w:p w:rsidR="002B10B6" w:rsidRDefault="002B10B6" w:rsidP="00713587">
      <w:pPr>
        <w:rPr>
          <w:sz w:val="11"/>
        </w:rPr>
      </w:pPr>
    </w:p>
    <w:tbl>
      <w:tblPr>
        <w:tblStyle w:val="TableNormal"/>
        <w:tblW w:w="14767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2805"/>
        <w:gridCol w:w="30"/>
        <w:gridCol w:w="5075"/>
        <w:gridCol w:w="28"/>
        <w:gridCol w:w="6776"/>
        <w:gridCol w:w="28"/>
      </w:tblGrid>
      <w:tr w:rsidR="00C5142C" w:rsidTr="009A2D42">
        <w:trPr>
          <w:trHeight w:val="311"/>
        </w:trPr>
        <w:tc>
          <w:tcPr>
            <w:tcW w:w="14767" w:type="dxa"/>
            <w:gridSpan w:val="7"/>
            <w:tcBorders>
              <w:bottom w:val="single" w:sz="4" w:space="0" w:color="auto"/>
            </w:tcBorders>
          </w:tcPr>
          <w:p w:rsidR="00C5142C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 xml:space="preserve">1.2.2. Планируемые результаты освоения общеобразовательной дисциплины в соответствии </w:t>
            </w:r>
          </w:p>
          <w:p w:rsidR="00C5142C" w:rsidRPr="007A3702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>с ФГОС СПО и на основе ФГОС СОО</w:t>
            </w:r>
          </w:p>
          <w:p w:rsidR="00C5142C" w:rsidRPr="007A3702" w:rsidRDefault="00C5142C" w:rsidP="007A3702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C5142C" w:rsidTr="009A2D42">
        <w:trPr>
          <w:trHeight w:val="311"/>
        </w:trPr>
        <w:tc>
          <w:tcPr>
            <w:tcW w:w="2830" w:type="dxa"/>
            <w:gridSpan w:val="2"/>
            <w:vMerge w:val="restart"/>
            <w:tcBorders>
              <w:top w:val="single" w:sz="4" w:space="0" w:color="auto"/>
            </w:tcBorders>
          </w:tcPr>
          <w:p w:rsidR="00C5142C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 xml:space="preserve">Наименование и </w:t>
            </w:r>
          </w:p>
          <w:p w:rsidR="00C5142C" w:rsidRPr="007A3702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код компетенции</w:t>
            </w:r>
          </w:p>
        </w:tc>
        <w:tc>
          <w:tcPr>
            <w:tcW w:w="11937" w:type="dxa"/>
            <w:gridSpan w:val="5"/>
          </w:tcPr>
          <w:p w:rsidR="00C5142C" w:rsidRPr="007A3702" w:rsidRDefault="00C5142C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Плани</w:t>
            </w:r>
            <w:bookmarkStart w:id="3" w:name="_bookmark1"/>
            <w:bookmarkEnd w:id="3"/>
            <w:r w:rsidRPr="007A3702">
              <w:rPr>
                <w:rFonts w:cs="Times New Roman"/>
                <w:b/>
                <w:szCs w:val="28"/>
              </w:rPr>
              <w:t xml:space="preserve">руемые </w:t>
            </w:r>
            <w:bookmarkStart w:id="4" w:name="_bookmark2"/>
            <w:bookmarkEnd w:id="4"/>
            <w:r w:rsidRPr="007A3702">
              <w:rPr>
                <w:rFonts w:cs="Times New Roman"/>
                <w:b/>
                <w:szCs w:val="28"/>
              </w:rPr>
              <w:t>результаты</w:t>
            </w:r>
          </w:p>
        </w:tc>
      </w:tr>
      <w:tr w:rsidR="002B10B6" w:rsidTr="009A2D42">
        <w:trPr>
          <w:trHeight w:val="311"/>
        </w:trPr>
        <w:tc>
          <w:tcPr>
            <w:tcW w:w="2830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5133" w:type="dxa"/>
            <w:gridSpan w:val="3"/>
          </w:tcPr>
          <w:p w:rsidR="002B10B6" w:rsidRPr="007A3702" w:rsidRDefault="00052868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Общие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Дисциплинарные</w:t>
            </w:r>
          </w:p>
        </w:tc>
      </w:tr>
      <w:tr w:rsidR="009A2D42" w:rsidTr="009A2D42">
        <w:trPr>
          <w:trHeight w:val="1696"/>
        </w:trPr>
        <w:tc>
          <w:tcPr>
            <w:tcW w:w="2830" w:type="dxa"/>
            <w:gridSpan w:val="2"/>
          </w:tcPr>
          <w:p w:rsidR="009A2D42" w:rsidRDefault="00537AE6" w:rsidP="00537AE6">
            <w:pPr>
              <w:ind w:right="11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ОК.01</w:t>
            </w:r>
            <w:r w:rsidR="009A2D42" w:rsidRPr="007A3702">
              <w:rPr>
                <w:rFonts w:cs="Times New Roman"/>
                <w:szCs w:val="28"/>
              </w:rPr>
              <w:t xml:space="preserve"> </w:t>
            </w:r>
          </w:p>
          <w:p w:rsidR="009A2D42" w:rsidRPr="007A3702" w:rsidRDefault="009A2D42" w:rsidP="00537AE6">
            <w:pPr>
              <w:ind w:right="11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Выбирать способы решения</w:t>
            </w:r>
            <w:r w:rsidRPr="007A3702">
              <w:rPr>
                <w:rFonts w:cs="Times New Roman"/>
                <w:szCs w:val="28"/>
              </w:rPr>
              <w:tab/>
              <w:t xml:space="preserve">задач профессиональной деятельности </w:t>
            </w:r>
            <w:r>
              <w:rPr>
                <w:rFonts w:cs="Times New Roman"/>
                <w:szCs w:val="28"/>
              </w:rPr>
              <w:t>применительно</w:t>
            </w:r>
            <w:r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>к различным контекстам</w:t>
            </w:r>
          </w:p>
        </w:tc>
        <w:tc>
          <w:tcPr>
            <w:tcW w:w="5133" w:type="dxa"/>
            <w:gridSpan w:val="3"/>
            <w:tcBorders>
              <w:bottom w:val="nil"/>
            </w:tcBorders>
          </w:tcPr>
          <w:p w:rsidR="009A2D42" w:rsidRPr="007A3702" w:rsidRDefault="009A2D42" w:rsidP="007A3702">
            <w:pPr>
              <w:ind w:firstLine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части трудового воспитания: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труду, осознание ценности мастерства, трудолюбие;</w:t>
            </w:r>
          </w:p>
          <w:p w:rsidR="009A2D42" w:rsidRPr="00C5142C" w:rsidRDefault="009A2D42" w:rsidP="00C5142C">
            <w:pPr>
              <w:ind w:left="172" w:right="255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готовность к активной деятельности технологической и социальной </w:t>
            </w:r>
            <w:r>
              <w:rPr>
                <w:rFonts w:cs="Times New Roman"/>
                <w:szCs w:val="28"/>
              </w:rPr>
              <w:t xml:space="preserve">направленности, </w:t>
            </w:r>
            <w:r w:rsidRPr="007A3702">
              <w:rPr>
                <w:rFonts w:cs="Times New Roman"/>
                <w:szCs w:val="28"/>
              </w:rPr>
              <w:t>способность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инициировать, планировать и самостоятельно выполнять такую деятельность;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интерес к различным сферам профессиональной деятельности,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</w:t>
            </w:r>
            <w:r w:rsidRPr="007A3702">
              <w:rPr>
                <w:rFonts w:cs="Times New Roman"/>
                <w:szCs w:val="28"/>
              </w:rPr>
              <w:t>владение универсальными учебными познавательными действиями:</w:t>
            </w:r>
          </w:p>
          <w:p w:rsidR="009A2D42" w:rsidRPr="007A3702" w:rsidRDefault="009A2D42" w:rsidP="003339BB">
            <w:pPr>
              <w:pStyle w:val="a4"/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C5142C">
              <w:rPr>
                <w:rFonts w:cs="Times New Roman"/>
                <w:i/>
                <w:szCs w:val="28"/>
              </w:rPr>
              <w:t>а) базовые логические действия</w:t>
            </w:r>
            <w:r w:rsidRPr="007A3702">
              <w:rPr>
                <w:rFonts w:cs="Times New Roman"/>
                <w:szCs w:val="28"/>
              </w:rPr>
              <w:t>: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самостоятельно формулировать и актуализировать проблему, рассматривать ее всесторонне;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определять цели деятельности, </w:t>
            </w:r>
            <w:r w:rsidRPr="007A3702">
              <w:rPr>
                <w:rFonts w:cs="Times New Roman"/>
                <w:szCs w:val="28"/>
              </w:rPr>
              <w:lastRenderedPageBreak/>
              <w:t>задавать параметры и критерии их достижения;</w:t>
            </w:r>
          </w:p>
        </w:tc>
        <w:tc>
          <w:tcPr>
            <w:tcW w:w="6804" w:type="dxa"/>
            <w:gridSpan w:val="2"/>
            <w:vMerge w:val="restart"/>
          </w:tcPr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r w:rsidRPr="00A81D59">
              <w:rPr>
                <w:rFonts w:cs="Times New Roman"/>
                <w:szCs w:val="28"/>
              </w:rPr>
              <w:lastRenderedPageBreak/>
              <w:t>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r w:rsidRPr="00A81D59">
              <w:rPr>
                <w:rFonts w:cs="Times New Roman"/>
                <w:szCs w:val="28"/>
              </w:rPr>
              <w:t>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r w:rsidRPr="00A81D59">
              <w:rPr>
                <w:rFonts w:cs="Times New Roman"/>
                <w:szCs w:val="28"/>
              </w:rPr>
              <w:t xml:space="preserve">сформировать системы комплексных социально ориентированных географических знаний о закономерностях развития природы, размещения </w:t>
            </w:r>
            <w:r w:rsidRPr="00A81D59">
              <w:rPr>
                <w:rFonts w:cs="Times New Roman"/>
                <w:szCs w:val="28"/>
              </w:rPr>
              <w:lastRenderedPageBreak/>
              <w:t>населения и хозяйства: различать географические процессы и явления и распознавать их проявления в повседневной жизни; использовать знания об</w:t>
            </w:r>
          </w:p>
          <w:p w:rsidR="009A2D42" w:rsidRPr="009A2D42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r w:rsidRPr="00A81D59">
              <w:rPr>
                <w:rFonts w:cs="Times New Roman"/>
                <w:szCs w:val="28"/>
              </w:rPr>
              <w:t xml:space="preserve">основных географических закономерностях для определения </w:t>
            </w:r>
            <w:r w:rsidR="001F0738" w:rsidRPr="00A81D59">
              <w:rPr>
                <w:rFonts w:cs="Times New Roman"/>
                <w:szCs w:val="28"/>
              </w:rPr>
              <w:t>и</w:t>
            </w:r>
            <w:r w:rsidR="001F0738" w:rsidRPr="009A2D42">
              <w:rPr>
                <w:rFonts w:cs="Times New Roman"/>
                <w:szCs w:val="28"/>
              </w:rPr>
              <w:t xml:space="preserve"> сравнения</w:t>
            </w:r>
            <w:r w:rsidRPr="009A2D42">
              <w:rPr>
                <w:rFonts w:cs="Times New Roman"/>
                <w:szCs w:val="28"/>
              </w:rPr>
              <w:t xml:space="preserve">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9A2D42" w:rsidRPr="007A3702" w:rsidRDefault="009A2D42" w:rsidP="009A2D42">
            <w:pPr>
              <w:ind w:left="14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географической терминологией и системой базовых географических понятий, умение применять социально- экономические понятия для решения учебных и (или) практико- ориентированных задач;</w:t>
            </w:r>
          </w:p>
          <w:p w:rsidR="009A2D42" w:rsidRPr="00A81D59" w:rsidRDefault="009A2D42" w:rsidP="009A2D42">
            <w:pPr>
              <w:ind w:left="14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</w:tc>
      </w:tr>
      <w:tr w:rsidR="009A2D42" w:rsidRPr="007A3702" w:rsidTr="009A2D42">
        <w:trPr>
          <w:gridBefore w:val="1"/>
          <w:wBefore w:w="25" w:type="dxa"/>
          <w:trHeight w:val="1975"/>
        </w:trPr>
        <w:tc>
          <w:tcPr>
            <w:tcW w:w="2835" w:type="dxa"/>
            <w:gridSpan w:val="2"/>
            <w:tcBorders>
              <w:top w:val="nil"/>
            </w:tcBorders>
          </w:tcPr>
          <w:p w:rsidR="009A2D42" w:rsidRPr="007A3702" w:rsidRDefault="008B339E" w:rsidP="009E0DBE">
            <w:pPr>
              <w:ind w:left="4677"/>
              <w:rPr>
                <w:rFonts w:cs="Times New Roman"/>
                <w:szCs w:val="28"/>
              </w:rPr>
            </w:pPr>
            <w:r>
              <w:lastRenderedPageBreak/>
              <w:pict>
                <v:rect id="_x0000_s1030" style="position:absolute;left:0;text-align:left;margin-left:56.65pt;margin-top:16.45pt;width:2in;height:.7pt;z-index:-15725056;mso-wrap-distance-left:0;mso-wrap-distance-right:0;mso-position-horizontal-relative:page;mso-position-vertical-relative:text" fillcolor="black" stroked="f">
                  <w10:wrap type="topAndBottom" anchorx="page"/>
                </v:rect>
              </w:pict>
            </w:r>
          </w:p>
        </w:tc>
        <w:tc>
          <w:tcPr>
            <w:tcW w:w="5103" w:type="dxa"/>
            <w:gridSpan w:val="2"/>
            <w:tcBorders>
              <w:top w:val="nil"/>
            </w:tcBorders>
          </w:tcPr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выявлять закономерности и противоречия в рассматриваемых явлениях;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развивать креативное мышление при решении жизненных проблем</w:t>
            </w:r>
          </w:p>
          <w:p w:rsidR="009A2D42" w:rsidRPr="007A3702" w:rsidRDefault="009A2D42" w:rsidP="00B373A2">
            <w:pPr>
              <w:ind w:left="142" w:firstLine="720"/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 xml:space="preserve">б) базовые исследовательские </w:t>
            </w:r>
            <w:r>
              <w:rPr>
                <w:rFonts w:cs="Times New Roman"/>
                <w:b/>
                <w:szCs w:val="28"/>
              </w:rPr>
              <w:t xml:space="preserve">   </w:t>
            </w:r>
            <w:r w:rsidRPr="009E0DBE">
              <w:rPr>
                <w:rFonts w:cs="Times New Roman"/>
                <w:b/>
                <w:szCs w:val="28"/>
              </w:rPr>
              <w:t>действия</w:t>
            </w:r>
            <w:r w:rsidRPr="007A3702">
              <w:rPr>
                <w:rFonts w:cs="Times New Roman"/>
                <w:szCs w:val="28"/>
              </w:rPr>
              <w:t>: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 xml:space="preserve">анализировать полученные в ходе решения задачи результаты, критически оценивать их достоверность, </w:t>
            </w:r>
            <w:r w:rsidRPr="003339BB">
              <w:rPr>
                <w:rFonts w:cs="Times New Roman"/>
                <w:szCs w:val="28"/>
              </w:rPr>
              <w:lastRenderedPageBreak/>
              <w:t>прогнозировать изменение в новых условиях;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уметь переносить знания в познавательную и практическую области жизнедеятельности;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уметь интегрировать знания из разных предметных областей;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выдвигать новые идеи, предлагать оригинальные подходы и решения;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способность   их </w:t>
            </w:r>
            <w:r w:rsidRPr="003339BB">
              <w:rPr>
                <w:rFonts w:cs="Times New Roman"/>
                <w:szCs w:val="28"/>
              </w:rPr>
              <w:t>испо</w:t>
            </w:r>
            <w:r>
              <w:rPr>
                <w:rFonts w:cs="Times New Roman"/>
                <w:szCs w:val="28"/>
              </w:rPr>
              <w:t xml:space="preserve">льзования </w:t>
            </w:r>
            <w:r w:rsidRPr="003339BB">
              <w:rPr>
                <w:rFonts w:cs="Times New Roman"/>
                <w:szCs w:val="28"/>
              </w:rPr>
              <w:t>в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познавательной и социальной практике</w:t>
            </w:r>
          </w:p>
        </w:tc>
        <w:tc>
          <w:tcPr>
            <w:tcW w:w="6804" w:type="dxa"/>
            <w:gridSpan w:val="2"/>
            <w:vMerge/>
          </w:tcPr>
          <w:p w:rsidR="009A2D42" w:rsidRPr="007A3702" w:rsidRDefault="009A2D42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A2D42">
        <w:trPr>
          <w:gridAfter w:val="1"/>
          <w:wAfter w:w="28" w:type="dxa"/>
          <w:trHeight w:val="1980"/>
        </w:trPr>
        <w:tc>
          <w:tcPr>
            <w:tcW w:w="2860" w:type="dxa"/>
            <w:gridSpan w:val="3"/>
          </w:tcPr>
          <w:p w:rsidR="003339BB" w:rsidRDefault="00537AE6" w:rsidP="00537AE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ОК.02</w:t>
            </w:r>
          </w:p>
          <w:p w:rsidR="002B10B6" w:rsidRPr="007A3702" w:rsidRDefault="003339BB" w:rsidP="00537AE6">
            <w:pPr>
              <w:ind w:right="25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Использовать современные средства поиска, анализа и интерпретации информации,</w:t>
            </w:r>
            <w:r>
              <w:rPr>
                <w:rFonts w:cs="Times New Roman"/>
                <w:szCs w:val="28"/>
              </w:rPr>
              <w:tab/>
              <w:t xml:space="preserve">и информационные технологии </w:t>
            </w:r>
            <w:r w:rsidR="00052868" w:rsidRPr="007A3702">
              <w:rPr>
                <w:rFonts w:cs="Times New Roman"/>
                <w:szCs w:val="28"/>
              </w:rPr>
              <w:t>для</w:t>
            </w:r>
          </w:p>
          <w:p w:rsidR="002B10B6" w:rsidRPr="007A3702" w:rsidRDefault="003339BB" w:rsidP="00537AE6">
            <w:pPr>
              <w:ind w:right="25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выполнения </w:t>
            </w:r>
            <w:r w:rsidR="00052868" w:rsidRPr="007A3702">
              <w:rPr>
                <w:rFonts w:cs="Times New Roman"/>
                <w:szCs w:val="28"/>
              </w:rPr>
              <w:t>задач профессиональной деятельности</w:t>
            </w:r>
          </w:p>
        </w:tc>
        <w:tc>
          <w:tcPr>
            <w:tcW w:w="5075" w:type="dxa"/>
          </w:tcPr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ценности научного познания: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учебными познавательными действиями: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в) работа с информацией: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</w:tc>
        <w:tc>
          <w:tcPr>
            <w:tcW w:w="6804" w:type="dxa"/>
            <w:gridSpan w:val="2"/>
          </w:tcPr>
          <w:p w:rsidR="002B10B6" w:rsidRPr="001F0738" w:rsidRDefault="00052868" w:rsidP="001F0738">
            <w:pPr>
              <w:pStyle w:val="a4"/>
              <w:numPr>
                <w:ilvl w:val="0"/>
                <w:numId w:val="36"/>
              </w:numPr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r w:rsidRPr="001F0738">
              <w:rPr>
                <w:rFonts w:cs="Times New Roman"/>
                <w:szCs w:val="28"/>
              </w:rPr>
              <w:lastRenderedPageBreak/>
              <w:t>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2B10B6" w:rsidRPr="001F0738" w:rsidRDefault="001F0738" w:rsidP="001F0738">
            <w:pPr>
              <w:pStyle w:val="a4"/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="00052868" w:rsidRPr="001F0738">
              <w:rPr>
                <w:rFonts w:cs="Times New Roman"/>
                <w:szCs w:val="28"/>
              </w:rPr>
              <w:t xml:space="preserve">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</w:t>
            </w:r>
            <w:r w:rsidR="00052868" w:rsidRPr="001F0738">
              <w:rPr>
                <w:rFonts w:cs="Times New Roman"/>
                <w:szCs w:val="28"/>
              </w:rPr>
              <w:lastRenderedPageBreak/>
              <w:t>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2B10B6" w:rsidRPr="001F0738" w:rsidRDefault="00052868" w:rsidP="001F0738">
            <w:pPr>
              <w:tabs>
                <w:tab w:val="left" w:pos="6549"/>
              </w:tabs>
              <w:ind w:left="170" w:right="255"/>
              <w:jc w:val="both"/>
              <w:rPr>
                <w:rFonts w:cs="Times New Roman"/>
                <w:szCs w:val="28"/>
              </w:rPr>
            </w:pPr>
            <w:r w:rsidRPr="001F0738">
              <w:rPr>
                <w:rFonts w:cs="Times New Roman"/>
                <w:szCs w:val="28"/>
              </w:rPr>
              <w:t>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</w:t>
            </w:r>
          </w:p>
          <w:p w:rsidR="002B10B6" w:rsidRPr="001F0738" w:rsidRDefault="00537AE6" w:rsidP="00537AE6">
            <w:pPr>
              <w:pStyle w:val="a4"/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="00052868" w:rsidRPr="001F0738">
              <w:rPr>
                <w:rFonts w:cs="Times New Roman"/>
                <w:szCs w:val="28"/>
              </w:rPr>
              <w:t>географической информации качественные и количественные</w:t>
            </w:r>
          </w:p>
        </w:tc>
      </w:tr>
      <w:tr w:rsidR="002B10B6" w:rsidRPr="007A3702" w:rsidTr="009A2D42">
        <w:trPr>
          <w:gridAfter w:val="1"/>
          <w:wAfter w:w="28" w:type="dxa"/>
          <w:trHeight w:val="279"/>
        </w:trPr>
        <w:tc>
          <w:tcPr>
            <w:tcW w:w="2860" w:type="dxa"/>
            <w:gridSpan w:val="3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использовать средства информационных и коммуникационных те</w:t>
            </w:r>
            <w:r w:rsidR="00537AE6">
              <w:rPr>
                <w:rFonts w:cs="Times New Roman"/>
                <w:szCs w:val="28"/>
              </w:rPr>
              <w:t xml:space="preserve">хнологий в решении когнитивных, коммуникативных </w:t>
            </w:r>
            <w:r w:rsidRPr="007A3702">
              <w:rPr>
                <w:rFonts w:cs="Times New Roman"/>
                <w:szCs w:val="28"/>
              </w:rPr>
              <w:t xml:space="preserve">и организационных задач с соблюдением </w:t>
            </w:r>
            <w:r w:rsidRPr="007A3702">
              <w:rPr>
                <w:rFonts w:cs="Times New Roman"/>
                <w:szCs w:val="28"/>
              </w:rPr>
              <w:lastRenderedPageBreak/>
              <w:t>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навыками распознавания и защиты информации, информационной безопасности</w:t>
            </w:r>
            <w:r w:rsidR="00537AE6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личности;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 xml:space="preserve">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</w:t>
            </w:r>
            <w:r w:rsidRPr="007A3702">
              <w:rPr>
                <w:rFonts w:cs="Times New Roman"/>
                <w:szCs w:val="28"/>
              </w:rPr>
              <w:lastRenderedPageBreak/>
              <w:t>задач;</w:t>
            </w:r>
          </w:p>
        </w:tc>
      </w:tr>
      <w:tr w:rsidR="002B10B6" w:rsidRPr="007A3702" w:rsidTr="009A2D42">
        <w:trPr>
          <w:gridAfter w:val="1"/>
          <w:wAfter w:w="28" w:type="dxa"/>
          <w:trHeight w:val="4369"/>
        </w:trPr>
        <w:tc>
          <w:tcPr>
            <w:tcW w:w="2860" w:type="dxa"/>
            <w:gridSpan w:val="3"/>
          </w:tcPr>
          <w:p w:rsidR="00537AE6" w:rsidRDefault="00537AE6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ОК.03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Планировать</w:t>
            </w:r>
            <w:r w:rsidRPr="007A3702">
              <w:rPr>
                <w:rFonts w:cs="Times New Roman"/>
                <w:szCs w:val="28"/>
              </w:rPr>
              <w:tab/>
              <w:t>и реализовыва</w:t>
            </w:r>
            <w:r w:rsidR="00537AE6">
              <w:rPr>
                <w:rFonts w:cs="Times New Roman"/>
                <w:szCs w:val="28"/>
              </w:rPr>
              <w:t xml:space="preserve">ть собственное профессиональное </w:t>
            </w:r>
            <w:r w:rsidRPr="007A3702">
              <w:rPr>
                <w:rFonts w:cs="Times New Roman"/>
                <w:szCs w:val="28"/>
              </w:rPr>
              <w:t>и личностное</w:t>
            </w:r>
            <w:r w:rsidRPr="007A3702">
              <w:rPr>
                <w:rFonts w:cs="Times New Roman"/>
                <w:szCs w:val="28"/>
              </w:rPr>
              <w:tab/>
              <w:t>развитие, пр</w:t>
            </w:r>
            <w:r w:rsidR="00537AE6">
              <w:rPr>
                <w:rFonts w:cs="Times New Roman"/>
                <w:szCs w:val="28"/>
              </w:rPr>
              <w:t>едпринимательскую деятельность</w:t>
            </w:r>
            <w:r w:rsidR="00537AE6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>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07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духовно-нравственного воспитания: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нравственного сознания, этического поведения;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личного вклада в построение устойчивого будущего;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для решения учебных и (или) практико-ориентированных задач;</w:t>
            </w:r>
          </w:p>
        </w:tc>
      </w:tr>
      <w:tr w:rsidR="002B10B6" w:rsidRPr="007A3702" w:rsidTr="009A2D42">
        <w:trPr>
          <w:gridAfter w:val="1"/>
          <w:wAfter w:w="28" w:type="dxa"/>
          <w:trHeight w:val="421"/>
        </w:trPr>
        <w:tc>
          <w:tcPr>
            <w:tcW w:w="2860" w:type="dxa"/>
            <w:gridSpan w:val="3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регулятивными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а) самоорганизация: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давать оценку новым ситуациям; 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б) самоконтроль: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использовать приемы рефлексии для оценки ситуации, выбора верного решения;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уметь оценивать риски и своевременно принимать решения по их снижению;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в) эмоциональный интеллект, предполагающий сформированность: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своих возможностей;</w:t>
            </w:r>
          </w:p>
        </w:tc>
        <w:tc>
          <w:tcPr>
            <w:tcW w:w="6804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2"/>
        <w:gridCol w:w="508"/>
        <w:gridCol w:w="30"/>
        <w:gridCol w:w="5075"/>
        <w:gridCol w:w="6804"/>
      </w:tblGrid>
      <w:tr w:rsidR="002B10B6" w:rsidRPr="007A3702" w:rsidTr="00B373A2">
        <w:trPr>
          <w:trHeight w:val="988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социальных навыков, включающих способность выстраивать отношения с другими людьми, заботиться, проявлять интерес и разрешать</w:t>
            </w:r>
            <w:r w:rsidR="00537AE6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конфликты;</w:t>
            </w:r>
          </w:p>
        </w:tc>
        <w:tc>
          <w:tcPr>
            <w:tcW w:w="6804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B373A2" w:rsidRPr="007A3702" w:rsidTr="00550A29">
        <w:trPr>
          <w:trHeight w:val="2362"/>
        </w:trPr>
        <w:tc>
          <w:tcPr>
            <w:tcW w:w="2830" w:type="dxa"/>
            <w:gridSpan w:val="2"/>
            <w:vMerge w:val="restart"/>
            <w:tcBorders>
              <w:bottom w:val="single" w:sz="4" w:space="0" w:color="000000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04.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Эффективно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взаимодействовать </w:t>
            </w:r>
            <w:r w:rsidRPr="007A3702">
              <w:rPr>
                <w:rFonts w:cs="Times New Roman"/>
                <w:szCs w:val="28"/>
              </w:rPr>
              <w:t>и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работать в коллективе и</w:t>
            </w:r>
            <w:r w:rsidR="00C5142C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команде</w:t>
            </w:r>
          </w:p>
        </w:tc>
        <w:tc>
          <w:tcPr>
            <w:tcW w:w="5105" w:type="dxa"/>
            <w:gridSpan w:val="2"/>
            <w:vMerge w:val="restart"/>
            <w:tcBorders>
              <w:bottom w:val="single" w:sz="4" w:space="0" w:color="000000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готовность к саморазвитию, самостоятельности</w:t>
            </w:r>
            <w:r w:rsidR="00537AE6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и самоопределению;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-овладение</w:t>
            </w:r>
            <w:r w:rsidRPr="007A3702">
              <w:rPr>
                <w:rFonts w:cs="Times New Roman"/>
                <w:szCs w:val="28"/>
              </w:rPr>
              <w:tab/>
              <w:t>навыками</w:t>
            </w:r>
            <w:r w:rsidRPr="007A3702">
              <w:rPr>
                <w:rFonts w:cs="Times New Roman"/>
                <w:szCs w:val="28"/>
              </w:rPr>
              <w:tab/>
              <w:t>учебно-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исследовательской,</w:t>
            </w:r>
            <w:r w:rsidRPr="007A3702">
              <w:rPr>
                <w:rFonts w:cs="Times New Roman"/>
                <w:szCs w:val="28"/>
              </w:rPr>
              <w:tab/>
              <w:t>проектной и социальной</w:t>
            </w:r>
            <w:r w:rsidR="00537AE6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деятельности;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коммуникативными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действиями: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б) совместная деятельность: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-понимать</w:t>
            </w:r>
            <w:r>
              <w:rPr>
                <w:rFonts w:cs="Times New Roman"/>
                <w:szCs w:val="28"/>
              </w:rPr>
              <w:tab/>
              <w:t>и</w:t>
            </w:r>
            <w:r>
              <w:rPr>
                <w:rFonts w:cs="Times New Roman"/>
                <w:szCs w:val="28"/>
              </w:rPr>
              <w:tab/>
              <w:t xml:space="preserve">использовать </w:t>
            </w:r>
            <w:r w:rsidRPr="007A3702">
              <w:rPr>
                <w:rFonts w:cs="Times New Roman"/>
                <w:szCs w:val="28"/>
              </w:rPr>
              <w:t>преимущества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командной и индивидуальной работы;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принимать цели совместной деятельности,</w:t>
            </w:r>
            <w:r w:rsidR="00537AE6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организовывать и координировать действия по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ее</w:t>
            </w:r>
            <w:r w:rsidRPr="007A3702">
              <w:rPr>
                <w:rFonts w:cs="Times New Roman"/>
                <w:szCs w:val="28"/>
              </w:rPr>
              <w:tab/>
              <w:t>достижению:</w:t>
            </w:r>
            <w:r w:rsidRPr="007A3702">
              <w:rPr>
                <w:rFonts w:cs="Times New Roman"/>
                <w:szCs w:val="28"/>
              </w:rPr>
              <w:tab/>
              <w:t>составлять</w:t>
            </w:r>
            <w:r w:rsidR="00537AE6">
              <w:rPr>
                <w:rFonts w:cs="Times New Roman"/>
                <w:szCs w:val="28"/>
              </w:rPr>
              <w:tab/>
              <w:t xml:space="preserve">план </w:t>
            </w:r>
            <w:r w:rsidRPr="007A3702">
              <w:rPr>
                <w:rFonts w:cs="Times New Roman"/>
                <w:szCs w:val="28"/>
              </w:rPr>
              <w:t>действий,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владеть географической терминологией и системой базовых</w:t>
            </w:r>
            <w:r w:rsidR="00537AE6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географических</w:t>
            </w:r>
            <w:r w:rsidRPr="007A3702">
              <w:rPr>
                <w:rFonts w:cs="Times New Roman"/>
                <w:szCs w:val="28"/>
              </w:rPr>
              <w:tab/>
              <w:t>понятий,</w:t>
            </w:r>
            <w:r w:rsidRPr="007A3702">
              <w:rPr>
                <w:rFonts w:cs="Times New Roman"/>
                <w:szCs w:val="28"/>
              </w:rPr>
              <w:tab/>
              <w:t>умение</w:t>
            </w:r>
            <w:r w:rsidR="00537AE6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применять </w:t>
            </w:r>
            <w:r w:rsidRPr="007A3702">
              <w:rPr>
                <w:rFonts w:cs="Times New Roman"/>
                <w:szCs w:val="28"/>
              </w:rPr>
              <w:t>социально-экономические понятия для решения учебных и (или) практико-ориентированных задач;</w:t>
            </w:r>
          </w:p>
        </w:tc>
      </w:tr>
      <w:tr w:rsidR="00B373A2" w:rsidRPr="007A3702" w:rsidTr="009726E1">
        <w:trPr>
          <w:trHeight w:val="311"/>
        </w:trPr>
        <w:tc>
          <w:tcPr>
            <w:tcW w:w="2830" w:type="dxa"/>
            <w:gridSpan w:val="2"/>
            <w:vMerge/>
            <w:tcBorders>
              <w:bottom w:val="nil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  <w:tcBorders>
              <w:bottom w:val="nil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</w:p>
        </w:tc>
      </w:tr>
      <w:tr w:rsidR="00537AE6" w:rsidRPr="007A3702" w:rsidTr="00537AE6">
        <w:trPr>
          <w:trHeight w:val="313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 w:val="restart"/>
            <w:tcBorders>
              <w:top w:val="nil"/>
            </w:tcBorders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распределять роли с учетом мнений участников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обсуждать результаты совместной работы;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</w:p>
        </w:tc>
      </w:tr>
      <w:tr w:rsidR="00537AE6" w:rsidRPr="007A3702" w:rsidTr="00537AE6">
        <w:trPr>
          <w:trHeight w:val="313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  <w:tcBorders>
              <w:bottom w:val="nil"/>
            </w:tcBorders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</w:p>
        </w:tc>
      </w:tr>
      <w:tr w:rsidR="00537AE6" w:rsidRPr="007A3702" w:rsidTr="00537AE6">
        <w:trPr>
          <w:trHeight w:val="312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 w:val="restart"/>
            <w:tcBorders>
              <w:top w:val="nil"/>
            </w:tcBorders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- координировать и выполнять работу в </w:t>
            </w:r>
            <w:r w:rsidRPr="007A3702">
              <w:rPr>
                <w:rFonts w:cs="Times New Roman"/>
                <w:szCs w:val="28"/>
              </w:rPr>
              <w:lastRenderedPageBreak/>
              <w:t>условиях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реального, виртуального и комбинированного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взаимодействия;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</w:p>
        </w:tc>
      </w:tr>
      <w:tr w:rsidR="00537AE6" w:rsidRPr="007A3702" w:rsidTr="00537AE6">
        <w:trPr>
          <w:trHeight w:val="311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</w:p>
        </w:tc>
      </w:tr>
      <w:tr w:rsidR="00537AE6" w:rsidRPr="007A3702" w:rsidTr="00537AE6">
        <w:trPr>
          <w:trHeight w:val="332"/>
        </w:trPr>
        <w:tc>
          <w:tcPr>
            <w:tcW w:w="2830" w:type="dxa"/>
            <w:gridSpan w:val="2"/>
            <w:tcBorders>
              <w:top w:val="nil"/>
            </w:tcBorders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tcBorders>
              <w:top w:val="nil"/>
            </w:tcBorders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745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537AE6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осуществлять</w:t>
            </w:r>
            <w:r>
              <w:rPr>
                <w:rFonts w:cs="Times New Roman"/>
                <w:szCs w:val="28"/>
              </w:rPr>
              <w:tab/>
              <w:t xml:space="preserve">позитивное </w:t>
            </w:r>
            <w:r w:rsidR="00052868" w:rsidRPr="007A3702">
              <w:rPr>
                <w:rFonts w:cs="Times New Roman"/>
                <w:szCs w:val="28"/>
              </w:rPr>
              <w:t>стратегическое поведение в различных ситуациях, проявлять творчество и воображен</w:t>
            </w:r>
            <w:r>
              <w:rPr>
                <w:rFonts w:cs="Times New Roman"/>
                <w:szCs w:val="28"/>
              </w:rPr>
              <w:t xml:space="preserve">ие, быть инициативным Овладение </w:t>
            </w:r>
            <w:r w:rsidR="00052868" w:rsidRPr="007A3702">
              <w:rPr>
                <w:rFonts w:cs="Times New Roman"/>
                <w:szCs w:val="28"/>
              </w:rPr>
              <w:t>универсальными</w:t>
            </w:r>
            <w:r w:rsidR="00052868" w:rsidRPr="007A3702">
              <w:rPr>
                <w:rFonts w:cs="Times New Roman"/>
                <w:szCs w:val="28"/>
              </w:rPr>
              <w:tab/>
              <w:t>регулятивными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г) принятие себя и других людей: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принимать мотивы и аргументы других людей при анализе результатов деятельности;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признавать свое право и право других людей на ошибки;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развивать способность понимать мир с позиции</w:t>
            </w:r>
            <w:r w:rsidR="00537AE6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другого человека;</w:t>
            </w:r>
          </w:p>
        </w:tc>
        <w:tc>
          <w:tcPr>
            <w:tcW w:w="6804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4994"/>
        </w:trPr>
        <w:tc>
          <w:tcPr>
            <w:tcW w:w="283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ОК 05.</w:t>
            </w:r>
          </w:p>
          <w:p w:rsidR="002B10B6" w:rsidRPr="007A3702" w:rsidRDefault="00537AE6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Осуществлять устную и письменную коммуникацию</w:t>
            </w:r>
            <w:r>
              <w:rPr>
                <w:rFonts w:cs="Times New Roman"/>
                <w:szCs w:val="28"/>
              </w:rPr>
              <w:tab/>
              <w:t xml:space="preserve">на государственном </w:t>
            </w:r>
            <w:r w:rsidR="00052868" w:rsidRPr="007A3702">
              <w:rPr>
                <w:rFonts w:cs="Times New Roman"/>
                <w:szCs w:val="28"/>
              </w:rPr>
              <w:t>язык</w:t>
            </w:r>
            <w:r>
              <w:rPr>
                <w:rFonts w:cs="Times New Roman"/>
                <w:szCs w:val="28"/>
              </w:rPr>
              <w:t xml:space="preserve">е Российской Федерации с учетом особенностей социального </w:t>
            </w:r>
            <w:r w:rsidR="00052868" w:rsidRPr="007A3702">
              <w:rPr>
                <w:rFonts w:cs="Times New Roman"/>
                <w:szCs w:val="28"/>
              </w:rPr>
              <w:t>и культурного контекста</w:t>
            </w: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эстетического воспитания: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самовыражению в разных видах</w:t>
            </w:r>
            <w:r w:rsidR="00537AE6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искусства, стремление проявлять качества творческой личности;</w:t>
            </w:r>
          </w:p>
        </w:tc>
        <w:tc>
          <w:tcPr>
            <w:tcW w:w="6804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</w:t>
            </w:r>
            <w:r w:rsidR="00537AE6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и процессов; проводить классификацию географических</w:t>
            </w:r>
          </w:p>
        </w:tc>
      </w:tr>
      <w:tr w:rsidR="002B10B6" w:rsidRPr="007A3702">
        <w:trPr>
          <w:trHeight w:val="3434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коммуникативными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а) общение: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осуществлять коммуникации во всех сферах жизни;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развернуто и логично излагать свою точку</w:t>
            </w:r>
            <w:r w:rsidR="00537AE6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зрения с использованием языковых средств;</w:t>
            </w:r>
          </w:p>
        </w:tc>
        <w:tc>
          <w:tcPr>
            <w:tcW w:w="6804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</w:tc>
      </w:tr>
      <w:tr w:rsidR="00537AE6" w:rsidRPr="007A3702" w:rsidTr="00537AE6">
        <w:trPr>
          <w:trHeight w:val="15777"/>
        </w:trPr>
        <w:tc>
          <w:tcPr>
            <w:tcW w:w="2830" w:type="dxa"/>
            <w:gridSpan w:val="2"/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ОК 06.</w:t>
            </w:r>
          </w:p>
          <w:p w:rsidR="00537AE6" w:rsidRPr="007A3702" w:rsidRDefault="00537AE6" w:rsidP="00537AE6">
            <w:pPr>
              <w:ind w:right="11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Проявлять </w:t>
            </w:r>
            <w:r w:rsidRPr="007A3702">
              <w:rPr>
                <w:rFonts w:cs="Times New Roman"/>
                <w:szCs w:val="28"/>
              </w:rPr>
              <w:t>гражданско- патриотическую позицию, демонстрировать осознанное поведение</w:t>
            </w:r>
            <w:r>
              <w:rPr>
                <w:rFonts w:cs="Times New Roman"/>
                <w:szCs w:val="28"/>
              </w:rPr>
              <w:t xml:space="preserve"> на основе </w:t>
            </w:r>
            <w:r w:rsidRPr="007A3702">
              <w:rPr>
                <w:rFonts w:cs="Times New Roman"/>
                <w:szCs w:val="28"/>
              </w:rPr>
              <w:t>традиционных общечеловеческих ценностей, в том числе с учет</w:t>
            </w:r>
            <w:r>
              <w:rPr>
                <w:rFonts w:cs="Times New Roman"/>
                <w:szCs w:val="28"/>
              </w:rPr>
              <w:t xml:space="preserve">ом гармонизации межнациональных и межрелигиозных отношений, </w:t>
            </w:r>
            <w:r w:rsidRPr="007A3702">
              <w:rPr>
                <w:rFonts w:cs="Times New Roman"/>
                <w:szCs w:val="28"/>
              </w:rPr>
              <w:t>применять стандарты антикоррупционного поведения</w:t>
            </w:r>
          </w:p>
        </w:tc>
        <w:tc>
          <w:tcPr>
            <w:tcW w:w="5105" w:type="dxa"/>
            <w:gridSpan w:val="2"/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обучающимися российской гражданской идентичности;</w:t>
            </w:r>
          </w:p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национально- культурных традиций, формирование системы значимых ценностно-смысловых установок, антикоррупционного</w:t>
            </w:r>
            <w:r w:rsidRPr="007A3702">
              <w:rPr>
                <w:rFonts w:cs="Times New Roman"/>
                <w:szCs w:val="28"/>
              </w:rPr>
              <w:tab/>
              <w:t>мировоззрения, правосознания, экологической культуры, способности ставить цели и строить жизненные планы;</w:t>
            </w:r>
          </w:p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части гражданского воспитания:</w:t>
            </w:r>
          </w:p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своих конституционных прав и обязанностей, уважение закона и правопорядка;</w:t>
            </w:r>
          </w:p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умение взаимодействовать с социальными институтами в соответствии с их функциями и назначением;</w:t>
            </w:r>
          </w:p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гуманитарной и волонтерской деятельности;</w:t>
            </w:r>
          </w:p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патриотического воспитания:</w:t>
            </w:r>
          </w:p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</w:t>
            </w:r>
          </w:p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спорте, технологиях и труде;</w:t>
            </w:r>
          </w:p>
        </w:tc>
        <w:tc>
          <w:tcPr>
            <w:tcW w:w="6804" w:type="dxa"/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</w:t>
            </w:r>
          </w:p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информации из различных источников географической</w:t>
            </w:r>
          </w:p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</w:t>
            </w:r>
            <w:r w:rsidRPr="007A3702">
              <w:rPr>
                <w:rFonts w:cs="Times New Roman"/>
                <w:szCs w:val="28"/>
              </w:rPr>
              <w:lastRenderedPageBreak/>
              <w:t>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</w:t>
            </w:r>
            <w:r>
              <w:rPr>
                <w:rFonts w:cs="Times New Roman"/>
                <w:szCs w:val="28"/>
              </w:rPr>
              <w:t>шения учебных и (или) практико-</w:t>
            </w:r>
            <w:r w:rsidRPr="007A3702">
              <w:rPr>
                <w:rFonts w:cs="Times New Roman"/>
                <w:szCs w:val="28"/>
              </w:rPr>
              <w:t>ориентированных задач;</w:t>
            </w:r>
          </w:p>
        </w:tc>
      </w:tr>
      <w:tr w:rsidR="002B10B6" w:rsidRPr="007A3702">
        <w:trPr>
          <w:trHeight w:val="5617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идейная убежденность, готовность к служению и защите Отечества, ответственность за его судьбу;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освоенные обучающимися межпредметные понятия и универсальные </w:t>
            </w:r>
            <w:r w:rsidR="00537AE6">
              <w:rPr>
                <w:rFonts w:cs="Times New Roman"/>
                <w:szCs w:val="28"/>
              </w:rPr>
              <w:t xml:space="preserve">учебные действия (регулятивные, </w:t>
            </w:r>
            <w:r w:rsidRPr="007A3702">
              <w:rPr>
                <w:rFonts w:cs="Times New Roman"/>
                <w:szCs w:val="28"/>
              </w:rPr>
              <w:t>познавательные, коммуникативные);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навыками учебно- исследовательской, проектной и социальной</w:t>
            </w:r>
            <w:r w:rsidR="00537AE6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деятельности</w:t>
            </w:r>
          </w:p>
        </w:tc>
        <w:tc>
          <w:tcPr>
            <w:tcW w:w="6804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537AE6" w:rsidRPr="007A3702" w:rsidTr="00537AE6">
        <w:trPr>
          <w:trHeight w:val="1125"/>
        </w:trPr>
        <w:tc>
          <w:tcPr>
            <w:tcW w:w="2830" w:type="dxa"/>
            <w:gridSpan w:val="2"/>
            <w:vMerge w:val="restart"/>
          </w:tcPr>
          <w:p w:rsidR="00537AE6" w:rsidRDefault="00537AE6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ОК.07</w:t>
            </w:r>
          </w:p>
          <w:p w:rsidR="00537AE6" w:rsidRPr="007A3702" w:rsidRDefault="00537AE6" w:rsidP="00537AE6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Содействовать сохранению окружающей среды,</w:t>
            </w:r>
            <w:r>
              <w:rPr>
                <w:rFonts w:cs="Times New Roman"/>
                <w:szCs w:val="28"/>
              </w:rPr>
              <w:t xml:space="preserve"> ресурсосбережению, применять</w:t>
            </w:r>
            <w:r>
              <w:rPr>
                <w:rFonts w:cs="Times New Roman"/>
                <w:szCs w:val="28"/>
              </w:rPr>
              <w:tab/>
              <w:t xml:space="preserve">знания об изменении климата, принципы </w:t>
            </w:r>
            <w:r w:rsidRPr="007A3702">
              <w:rPr>
                <w:rFonts w:cs="Times New Roman"/>
                <w:szCs w:val="28"/>
              </w:rPr>
              <w:t xml:space="preserve">бережливого производства, эффективно </w:t>
            </w:r>
            <w:r>
              <w:rPr>
                <w:rFonts w:cs="Times New Roman"/>
                <w:szCs w:val="28"/>
              </w:rPr>
              <w:lastRenderedPageBreak/>
              <w:t>действовать в</w:t>
            </w:r>
            <w:r w:rsidRPr="007A3702">
              <w:rPr>
                <w:rFonts w:cs="Times New Roman"/>
                <w:szCs w:val="28"/>
              </w:rPr>
              <w:t>чрезвычайных ситуациях</w:t>
            </w:r>
          </w:p>
        </w:tc>
        <w:tc>
          <w:tcPr>
            <w:tcW w:w="5105" w:type="dxa"/>
            <w:gridSpan w:val="2"/>
          </w:tcPr>
          <w:p w:rsidR="00537AE6" w:rsidRPr="007A3702" w:rsidRDefault="00537AE6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В области экологического воспитания:</w:t>
            </w:r>
          </w:p>
          <w:p w:rsidR="00537AE6" w:rsidRPr="007A3702" w:rsidRDefault="00537AE6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537AE6" w:rsidRPr="007A3702" w:rsidRDefault="00537AE6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</w:tc>
        <w:tc>
          <w:tcPr>
            <w:tcW w:w="6804" w:type="dxa"/>
            <w:vMerge w:val="restart"/>
          </w:tcPr>
          <w:p w:rsidR="00537AE6" w:rsidRPr="007A3702" w:rsidRDefault="00537AE6" w:rsidP="00537AE6">
            <w:pPr>
              <w:ind w:left="170" w:right="114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</w:t>
            </w:r>
            <w:r w:rsidRPr="007A3702">
              <w:rPr>
                <w:rFonts w:cs="Times New Roman"/>
                <w:szCs w:val="28"/>
              </w:rPr>
              <w:lastRenderedPageBreak/>
              <w:t>между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социально-экономическими и геоэкологическими процессами и</w:t>
            </w:r>
          </w:p>
          <w:p w:rsidR="00537AE6" w:rsidRPr="007A3702" w:rsidRDefault="00537AE6" w:rsidP="00550A29">
            <w:pPr>
              <w:ind w:left="28" w:right="114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537AE6" w:rsidRPr="007A3702" w:rsidRDefault="00537AE6" w:rsidP="00550A29">
            <w:pPr>
              <w:ind w:left="28" w:right="114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537AE6" w:rsidRPr="007A3702" w:rsidRDefault="00537AE6" w:rsidP="00550A29">
            <w:pPr>
              <w:ind w:left="28" w:right="114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</w:t>
            </w:r>
            <w:r w:rsidRPr="007A3702">
              <w:rPr>
                <w:rFonts w:cs="Times New Roman"/>
                <w:szCs w:val="28"/>
              </w:rPr>
              <w:lastRenderedPageBreak/>
              <w:t>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</w:t>
            </w:r>
          </w:p>
          <w:p w:rsidR="00537AE6" w:rsidRPr="007A3702" w:rsidRDefault="00537AE6" w:rsidP="00550A29">
            <w:pPr>
              <w:ind w:left="28" w:right="114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хозяйстве и населении мира, об особенностях взаимодействия природы и общества для решения</w:t>
            </w:r>
          </w:p>
        </w:tc>
      </w:tr>
      <w:tr w:rsidR="00537AE6" w:rsidRPr="007A3702" w:rsidTr="003339BB">
        <w:trPr>
          <w:trHeight w:val="1271"/>
        </w:trPr>
        <w:tc>
          <w:tcPr>
            <w:tcW w:w="2830" w:type="dxa"/>
            <w:gridSpan w:val="2"/>
            <w:vMerge/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537AE6" w:rsidRPr="007A3702" w:rsidRDefault="00537AE6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активное неприятие действий, приносящих вред окружающей среде;</w:t>
            </w:r>
          </w:p>
          <w:p w:rsidR="00537AE6" w:rsidRPr="007A3702" w:rsidRDefault="00537AE6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537AE6" w:rsidRPr="007A3702" w:rsidRDefault="00537AE6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расширение опыта деятельности экологической направленности;</w:t>
            </w:r>
          </w:p>
          <w:p w:rsidR="00537AE6" w:rsidRPr="007A3702" w:rsidRDefault="00537AE6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навыками учебно- исследовательской, проектной и социальной деятельности;</w:t>
            </w:r>
          </w:p>
        </w:tc>
        <w:tc>
          <w:tcPr>
            <w:tcW w:w="6804" w:type="dxa"/>
            <w:vMerge/>
          </w:tcPr>
          <w:p w:rsidR="00537AE6" w:rsidRPr="007A3702" w:rsidRDefault="00537AE6" w:rsidP="00550A29">
            <w:pPr>
              <w:ind w:left="28" w:right="114"/>
              <w:rPr>
                <w:rFonts w:cs="Times New Roman"/>
                <w:szCs w:val="28"/>
              </w:rPr>
            </w:pPr>
          </w:p>
        </w:tc>
      </w:tr>
      <w:tr w:rsidR="002B10B6" w:rsidRPr="007A3702" w:rsidTr="00333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5"/>
        </w:trPr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537AE6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учебных и (или) практико-</w:t>
            </w:r>
            <w:r w:rsidR="00052868" w:rsidRPr="007A3702">
              <w:rPr>
                <w:rFonts w:cs="Times New Roman"/>
                <w:szCs w:val="28"/>
              </w:rPr>
              <w:t>ориентированных задач;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оценивать изученные социально-экономические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геоэкологические процессы и явления;</w:t>
            </w:r>
          </w:p>
        </w:tc>
      </w:tr>
      <w:tr w:rsidR="00550A29" w:rsidRPr="007A3702" w:rsidTr="009726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01"/>
        </w:trPr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ОК 09.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Пользоваться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профессиональной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документацией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на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государственном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иностранном языках</w:t>
            </w:r>
          </w:p>
        </w:tc>
        <w:tc>
          <w:tcPr>
            <w:tcW w:w="50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наличие мотивации к обучению и личностному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развитию;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В области ценности научного познания: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>
              <w:rPr>
                <w:rFonts w:cs="Times New Roman"/>
              </w:rPr>
              <w:tab/>
              <w:t xml:space="preserve">сформированность </w:t>
            </w:r>
            <w:r w:rsidRPr="00550A29">
              <w:rPr>
                <w:rFonts w:cs="Times New Roman"/>
              </w:rPr>
              <w:t>мировоззрения,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>
              <w:rPr>
                <w:rFonts w:cs="Times New Roman"/>
              </w:rPr>
              <w:t>соответствующего</w:t>
            </w:r>
            <w:r>
              <w:rPr>
                <w:rFonts w:cs="Times New Roman"/>
              </w:rPr>
              <w:tab/>
              <w:t xml:space="preserve">современному </w:t>
            </w:r>
            <w:r w:rsidRPr="00550A29">
              <w:rPr>
                <w:rFonts w:cs="Times New Roman"/>
              </w:rPr>
              <w:t>уровню</w:t>
            </w:r>
            <w:r>
              <w:rPr>
                <w:rFonts w:cs="Times New Roman"/>
              </w:rPr>
              <w:t xml:space="preserve"> развития</w:t>
            </w:r>
            <w:r>
              <w:rPr>
                <w:rFonts w:cs="Times New Roman"/>
              </w:rPr>
              <w:tab/>
              <w:t>науки</w:t>
            </w:r>
            <w:r>
              <w:rPr>
                <w:rFonts w:cs="Times New Roman"/>
              </w:rPr>
              <w:tab/>
              <w:t xml:space="preserve">и </w:t>
            </w:r>
            <w:r w:rsidRPr="00550A29">
              <w:rPr>
                <w:rFonts w:cs="Times New Roman"/>
              </w:rPr>
              <w:t>общественной</w:t>
            </w:r>
            <w:r w:rsidRPr="00550A29">
              <w:rPr>
                <w:rFonts w:cs="Times New Roman"/>
              </w:rPr>
              <w:tab/>
              <w:t>практики,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основанного</w:t>
            </w:r>
            <w:r w:rsidRPr="00550A29">
              <w:rPr>
                <w:rFonts w:cs="Times New Roman"/>
              </w:rPr>
              <w:tab/>
              <w:t>на</w:t>
            </w:r>
            <w:r w:rsidRPr="00550A29">
              <w:rPr>
                <w:rFonts w:cs="Times New Roman"/>
              </w:rPr>
              <w:tab/>
              <w:t>диалоге</w:t>
            </w:r>
            <w:r w:rsidRPr="00550A29">
              <w:rPr>
                <w:rFonts w:cs="Times New Roman"/>
              </w:rPr>
              <w:tab/>
              <w:t>культур,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способствующего осознанию своего места в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поликультурном мире;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совершенствование языковой и читательской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культуры как средства взаимодействия между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людьми и познания мира;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осознание ценности научной деятельности,</w:t>
            </w:r>
            <w:r>
              <w:rPr>
                <w:rFonts w:cs="Times New Roman"/>
              </w:rPr>
              <w:t xml:space="preserve"> готовность </w:t>
            </w:r>
            <w:r w:rsidR="002001D3">
              <w:rPr>
                <w:rFonts w:cs="Times New Roman"/>
              </w:rPr>
              <w:t xml:space="preserve">осуществлять </w:t>
            </w:r>
            <w:r w:rsidRPr="00550A29">
              <w:rPr>
                <w:rFonts w:cs="Times New Roman"/>
              </w:rPr>
              <w:t>проектную</w:t>
            </w:r>
            <w:r w:rsidRPr="00550A29">
              <w:rPr>
                <w:rFonts w:cs="Times New Roman"/>
              </w:rPr>
              <w:tab/>
              <w:t>и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исследовательскую деятельность индивидуально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и в группе;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Овладение</w:t>
            </w:r>
            <w:r w:rsidRPr="00550A29">
              <w:rPr>
                <w:rFonts w:cs="Times New Roman"/>
              </w:rPr>
              <w:tab/>
              <w:t>универсальными</w:t>
            </w:r>
            <w:r w:rsidRPr="00550A29">
              <w:rPr>
                <w:rFonts w:cs="Times New Roman"/>
              </w:rPr>
              <w:tab/>
              <w:t>учебными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познавательными действиями: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б) базовые исследовательские действия: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A29" w:rsidRPr="00550A29" w:rsidRDefault="00537AE6" w:rsidP="00550A2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-освоить</w:t>
            </w:r>
            <w:r>
              <w:rPr>
                <w:rFonts w:cs="Times New Roman"/>
                <w:szCs w:val="28"/>
              </w:rPr>
              <w:tab/>
              <w:t>и</w:t>
            </w:r>
            <w:r>
              <w:rPr>
                <w:rFonts w:cs="Times New Roman"/>
                <w:szCs w:val="28"/>
              </w:rPr>
              <w:tab/>
              <w:t>применить</w:t>
            </w:r>
            <w:r>
              <w:rPr>
                <w:rFonts w:cs="Times New Roman"/>
                <w:szCs w:val="28"/>
              </w:rPr>
              <w:tab/>
              <w:t>знания</w:t>
            </w:r>
            <w:r>
              <w:rPr>
                <w:rFonts w:cs="Times New Roman"/>
                <w:szCs w:val="28"/>
              </w:rPr>
              <w:tab/>
              <w:t xml:space="preserve">о размещении </w:t>
            </w:r>
            <w:r w:rsidR="00550A29" w:rsidRPr="00550A29">
              <w:rPr>
                <w:rFonts w:cs="Times New Roman"/>
                <w:szCs w:val="28"/>
              </w:rPr>
              <w:t>основных</w:t>
            </w:r>
            <w:r w:rsidR="00550A29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географических</w:t>
            </w:r>
            <w:r>
              <w:rPr>
                <w:rFonts w:cs="Times New Roman"/>
                <w:szCs w:val="28"/>
              </w:rPr>
              <w:tab/>
              <w:t>объектов</w:t>
            </w:r>
            <w:r>
              <w:rPr>
                <w:rFonts w:cs="Times New Roman"/>
                <w:szCs w:val="28"/>
              </w:rPr>
              <w:tab/>
              <w:t xml:space="preserve">и </w:t>
            </w:r>
            <w:r w:rsidR="00550A29" w:rsidRPr="00550A29">
              <w:rPr>
                <w:rFonts w:cs="Times New Roman"/>
                <w:szCs w:val="28"/>
              </w:rPr>
              <w:t>территориальной</w:t>
            </w:r>
            <w:r w:rsidR="00550A29" w:rsidRPr="00550A29">
              <w:rPr>
                <w:rFonts w:cs="Times New Roman"/>
                <w:szCs w:val="28"/>
              </w:rPr>
              <w:tab/>
              <w:t>организации</w:t>
            </w:r>
            <w:r>
              <w:rPr>
                <w:rFonts w:cs="Times New Roman"/>
                <w:szCs w:val="28"/>
              </w:rPr>
              <w:t xml:space="preserve"> </w:t>
            </w:r>
            <w:r w:rsidR="00550A29" w:rsidRPr="00550A29">
              <w:rPr>
                <w:rFonts w:cs="Times New Roman"/>
                <w:szCs w:val="28"/>
              </w:rPr>
              <w:t>природы и общества (понятия и концепции устойчивого развития,</w:t>
            </w:r>
            <w:r w:rsidR="00550A29">
              <w:rPr>
                <w:rFonts w:cs="Times New Roman"/>
                <w:szCs w:val="28"/>
              </w:rPr>
              <w:t xml:space="preserve"> </w:t>
            </w:r>
            <w:r w:rsidR="00550A29" w:rsidRPr="00550A29">
              <w:rPr>
                <w:rFonts w:cs="Times New Roman"/>
                <w:szCs w:val="28"/>
              </w:rPr>
              <w:t>зеленой энергетики, глобализации и проблема народонаселения);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выбирать и использовать источники географической информации</w:t>
            </w:r>
            <w:r>
              <w:rPr>
                <w:rFonts w:cs="Times New Roman"/>
                <w:szCs w:val="28"/>
              </w:rPr>
              <w:t xml:space="preserve"> для определения положения и </w:t>
            </w:r>
            <w:r w:rsidRPr="00550A29">
              <w:rPr>
                <w:rFonts w:cs="Times New Roman"/>
                <w:szCs w:val="28"/>
              </w:rPr>
              <w:t>взаиморасположения объектов в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пространстве; описывать положение и взаиморасположение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географических объектов в пространстве;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- владеть географической терминологией и системой базовых</w:t>
            </w:r>
            <w:r>
              <w:rPr>
                <w:rFonts w:cs="Times New Roman"/>
                <w:szCs w:val="28"/>
              </w:rPr>
              <w:t xml:space="preserve"> географических</w:t>
            </w:r>
            <w:r>
              <w:rPr>
                <w:rFonts w:cs="Times New Roman"/>
                <w:szCs w:val="28"/>
              </w:rPr>
              <w:tab/>
              <w:t>понятий,</w:t>
            </w:r>
            <w:r>
              <w:rPr>
                <w:rFonts w:cs="Times New Roman"/>
                <w:szCs w:val="28"/>
              </w:rPr>
              <w:tab/>
              <w:t xml:space="preserve">умение </w:t>
            </w:r>
            <w:r w:rsidRPr="00550A29">
              <w:rPr>
                <w:rFonts w:cs="Times New Roman"/>
                <w:szCs w:val="28"/>
              </w:rPr>
              <w:t>применять</w:t>
            </w:r>
            <w:r w:rsidRPr="00550A29">
              <w:rPr>
                <w:rFonts w:cs="Times New Roman"/>
                <w:szCs w:val="28"/>
              </w:rPr>
              <w:tab/>
              <w:t>социально-</w:t>
            </w:r>
            <w:r>
              <w:rPr>
                <w:rFonts w:cs="Times New Roman"/>
                <w:szCs w:val="28"/>
              </w:rPr>
              <w:t xml:space="preserve"> экономические понятия </w:t>
            </w:r>
            <w:r w:rsidRPr="00550A29">
              <w:rPr>
                <w:rFonts w:cs="Times New Roman"/>
                <w:szCs w:val="28"/>
              </w:rPr>
              <w:t>для р</w:t>
            </w:r>
            <w:r w:rsidR="002001D3">
              <w:rPr>
                <w:rFonts w:cs="Times New Roman"/>
                <w:szCs w:val="28"/>
              </w:rPr>
              <w:t>ешения учебных и (или) практико-</w:t>
            </w:r>
            <w:r w:rsidRPr="00550A29">
              <w:rPr>
                <w:rFonts w:cs="Times New Roman"/>
                <w:szCs w:val="28"/>
              </w:rPr>
              <w:t>ориентированных задач;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- владеть умениями географического анализа и интерпретации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информации из различных источников: находить, отбирать,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систематизировать информацию, необходимую для изучения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географических объектов и явлений, отдельных территорий мира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и России, их обеспеченности природными и человеческими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ресурсами, хозяйственного потенциала, экологических проблем;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представлять в различных формах (графики, таблицы, схемы,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диаграммы, карты) географическую информацию; формулировать</w:t>
            </w:r>
            <w:r w:rsidR="002001D3" w:rsidRPr="003339BB">
              <w:rPr>
                <w:rFonts w:cs="Times New Roman"/>
                <w:szCs w:val="28"/>
              </w:rPr>
              <w:t xml:space="preserve"> выводы и </w:t>
            </w:r>
            <w:bookmarkStart w:id="5" w:name="_bookmark3"/>
            <w:bookmarkEnd w:id="5"/>
            <w:r w:rsidR="002001D3" w:rsidRPr="003339BB">
              <w:rPr>
                <w:rFonts w:cs="Times New Roman"/>
                <w:szCs w:val="28"/>
              </w:rPr>
              <w:t>заключения</w:t>
            </w:r>
          </w:p>
        </w:tc>
      </w:tr>
      <w:tr w:rsidR="00550A29" w:rsidRPr="007A3702" w:rsidTr="00333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322" w:type="dxa"/>
            <w:tcBorders>
              <w:lef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38" w:type="dxa"/>
            <w:gridSpan w:val="2"/>
            <w:tcBorders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</w:p>
        </w:tc>
      </w:tr>
      <w:tr w:rsidR="00550A29" w:rsidRPr="007A3702" w:rsidTr="00333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2"/>
        </w:trPr>
        <w:tc>
          <w:tcPr>
            <w:tcW w:w="2322" w:type="dxa"/>
            <w:tcBorders>
              <w:left w:val="single" w:sz="4" w:space="0" w:color="000000"/>
              <w:bottom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3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</w:p>
        </w:tc>
      </w:tr>
      <w:tr w:rsidR="002B10B6" w:rsidTr="003339BB">
        <w:trPr>
          <w:trHeight w:val="5306"/>
        </w:trPr>
        <w:tc>
          <w:tcPr>
            <w:tcW w:w="2860" w:type="dxa"/>
            <w:gridSpan w:val="3"/>
          </w:tcPr>
          <w:p w:rsidR="002B10B6" w:rsidRDefault="002B10B6" w:rsidP="00713587"/>
        </w:tc>
        <w:tc>
          <w:tcPr>
            <w:tcW w:w="5075" w:type="dxa"/>
          </w:tcPr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-осуществлять  целенаправленный  поиск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переноса средств и способов действия в профессиональную среду</w:t>
            </w:r>
          </w:p>
        </w:tc>
        <w:tc>
          <w:tcPr>
            <w:tcW w:w="6804" w:type="dxa"/>
          </w:tcPr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</w:t>
            </w:r>
            <w:r w:rsidR="002001D3">
              <w:rPr>
                <w:rFonts w:cs="Times New Roman"/>
                <w:szCs w:val="28"/>
              </w:rPr>
              <w:t>шения учебных и (или) практико-</w:t>
            </w:r>
            <w:r w:rsidRPr="003339BB">
              <w:rPr>
                <w:rFonts w:cs="Times New Roman"/>
                <w:szCs w:val="28"/>
              </w:rPr>
              <w:t>ориентированных задач;</w:t>
            </w:r>
          </w:p>
        </w:tc>
      </w:tr>
      <w:tr w:rsidR="002B10B6" w:rsidTr="003339BB">
        <w:trPr>
          <w:trHeight w:val="311"/>
        </w:trPr>
        <w:tc>
          <w:tcPr>
            <w:tcW w:w="2860" w:type="dxa"/>
            <w:gridSpan w:val="3"/>
          </w:tcPr>
          <w:p w:rsidR="002B10B6" w:rsidRDefault="002B10B6" w:rsidP="00713587">
            <w:pPr>
              <w:rPr>
                <w:sz w:val="24"/>
              </w:rPr>
            </w:pPr>
          </w:p>
        </w:tc>
        <w:tc>
          <w:tcPr>
            <w:tcW w:w="5075" w:type="dxa"/>
          </w:tcPr>
          <w:p w:rsidR="002B10B6" w:rsidRDefault="002B10B6" w:rsidP="00713587"/>
        </w:tc>
        <w:tc>
          <w:tcPr>
            <w:tcW w:w="6804" w:type="dxa"/>
          </w:tcPr>
          <w:p w:rsidR="002B10B6" w:rsidRDefault="002B10B6" w:rsidP="00713587"/>
        </w:tc>
      </w:tr>
    </w:tbl>
    <w:p w:rsidR="002B10B6" w:rsidRDefault="002B10B6" w:rsidP="00713587">
      <w:pPr>
        <w:rPr>
          <w:sz w:val="20"/>
        </w:rPr>
        <w:sectPr w:rsidR="002B10B6">
          <w:footerReference w:type="default" r:id="rId11"/>
          <w:pgSz w:w="16840" w:h="11910" w:orient="landscape"/>
          <w:pgMar w:top="1100" w:right="840" w:bottom="1120" w:left="1020" w:header="0" w:footer="927" w:gutter="0"/>
          <w:cols w:space="720"/>
        </w:sectPr>
      </w:pPr>
    </w:p>
    <w:p w:rsidR="002B10B6" w:rsidRPr="00B373A2" w:rsidRDefault="002001D3" w:rsidP="00B373A2">
      <w:pPr>
        <w:jc w:val="center"/>
        <w:rPr>
          <w:rFonts w:cs="Times New Roman"/>
          <w:b/>
          <w:szCs w:val="28"/>
        </w:rPr>
      </w:pPr>
      <w:bookmarkStart w:id="6" w:name="2._Структура_и_содержание_общеобразовате"/>
      <w:bookmarkStart w:id="7" w:name="_bookmark4"/>
      <w:bookmarkEnd w:id="6"/>
      <w:bookmarkEnd w:id="7"/>
      <w:r>
        <w:rPr>
          <w:rFonts w:cs="Times New Roman"/>
          <w:b/>
          <w:szCs w:val="28"/>
        </w:rPr>
        <w:lastRenderedPageBreak/>
        <w:t xml:space="preserve">2. </w:t>
      </w:r>
      <w:r w:rsidRPr="00B373A2">
        <w:rPr>
          <w:rFonts w:cs="Times New Roman"/>
          <w:b/>
          <w:szCs w:val="28"/>
        </w:rPr>
        <w:t>СТРУКТУРА И СОДЕРЖАНИЕ ОБЩЕОБРАЗОВАТЕЛЬНОЙ ДИСЦИПЛИНЫ</w:t>
      </w:r>
    </w:p>
    <w:p w:rsidR="002B10B6" w:rsidRPr="00B373A2" w:rsidRDefault="002B10B6" w:rsidP="00B373A2">
      <w:pPr>
        <w:jc w:val="center"/>
        <w:rPr>
          <w:rFonts w:cs="Times New Roman"/>
          <w:b/>
          <w:szCs w:val="28"/>
        </w:rPr>
      </w:pPr>
    </w:p>
    <w:p w:rsidR="002B10B6" w:rsidRPr="00B373A2" w:rsidRDefault="002001D3" w:rsidP="00B373A2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2.1.</w:t>
      </w:r>
      <w:r w:rsidR="00052868" w:rsidRPr="00B373A2">
        <w:rPr>
          <w:rFonts w:cs="Times New Roman"/>
          <w:b/>
          <w:szCs w:val="28"/>
        </w:rPr>
        <w:t>Объем дисциплины и виды учебной работы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5"/>
        <w:gridCol w:w="1959"/>
      </w:tblGrid>
      <w:tr w:rsidR="002B10B6" w:rsidRPr="007A3702">
        <w:trPr>
          <w:trHeight w:val="460"/>
        </w:trPr>
        <w:tc>
          <w:tcPr>
            <w:tcW w:w="8225" w:type="dxa"/>
          </w:tcPr>
          <w:p w:rsidR="002B10B6" w:rsidRPr="002001D3" w:rsidRDefault="0005286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Вид учебной работы</w:t>
            </w:r>
          </w:p>
        </w:tc>
        <w:tc>
          <w:tcPr>
            <w:tcW w:w="1959" w:type="dxa"/>
          </w:tcPr>
          <w:p w:rsidR="002B10B6" w:rsidRPr="002001D3" w:rsidRDefault="0005286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Объем в часах*</w:t>
            </w:r>
          </w:p>
        </w:tc>
      </w:tr>
      <w:tr w:rsidR="002B10B6" w:rsidRPr="007A3702">
        <w:trPr>
          <w:trHeight w:val="460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Объем образовательной программы дисциплины</w:t>
            </w:r>
          </w:p>
        </w:tc>
        <w:tc>
          <w:tcPr>
            <w:tcW w:w="1959" w:type="dxa"/>
          </w:tcPr>
          <w:p w:rsidR="002B10B6" w:rsidRPr="002001D3" w:rsidRDefault="002F63D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108</w:t>
            </w:r>
          </w:p>
        </w:tc>
      </w:tr>
      <w:tr w:rsidR="002B10B6" w:rsidRPr="007A3702">
        <w:trPr>
          <w:trHeight w:val="489"/>
        </w:trPr>
        <w:tc>
          <w:tcPr>
            <w:tcW w:w="10184" w:type="dxa"/>
            <w:gridSpan w:val="2"/>
          </w:tcPr>
          <w:p w:rsidR="002B10B6" w:rsidRPr="002001D3" w:rsidRDefault="00052868" w:rsidP="002001D3">
            <w:pPr>
              <w:rPr>
                <w:rFonts w:cs="Times New Roman"/>
                <w:szCs w:val="28"/>
              </w:rPr>
            </w:pPr>
            <w:r w:rsidRPr="002001D3">
              <w:rPr>
                <w:rFonts w:cs="Times New Roman"/>
                <w:szCs w:val="28"/>
              </w:rPr>
              <w:t>в т. ч.:</w:t>
            </w:r>
          </w:p>
        </w:tc>
      </w:tr>
      <w:tr w:rsidR="002B10B6" w:rsidRPr="007A3702">
        <w:trPr>
          <w:trHeight w:val="488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  <w:tc>
          <w:tcPr>
            <w:tcW w:w="1959" w:type="dxa"/>
          </w:tcPr>
          <w:p w:rsidR="002B10B6" w:rsidRPr="002001D3" w:rsidRDefault="002001D3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108</w:t>
            </w:r>
          </w:p>
        </w:tc>
      </w:tr>
      <w:tr w:rsidR="002B10B6" w:rsidRPr="007A3702">
        <w:trPr>
          <w:trHeight w:val="491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  <w:tc>
          <w:tcPr>
            <w:tcW w:w="1959" w:type="dxa"/>
          </w:tcPr>
          <w:p w:rsidR="002B10B6" w:rsidRPr="002001D3" w:rsidRDefault="002B10B6" w:rsidP="002001D3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2B10B6" w:rsidRPr="007A3702">
        <w:trPr>
          <w:trHeight w:val="489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</w:tc>
        <w:tc>
          <w:tcPr>
            <w:tcW w:w="1959" w:type="dxa"/>
          </w:tcPr>
          <w:p w:rsidR="002B10B6" w:rsidRPr="002001D3" w:rsidRDefault="002001D3" w:rsidP="002001D3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50</w:t>
            </w:r>
          </w:p>
        </w:tc>
      </w:tr>
      <w:tr w:rsidR="002B10B6" w:rsidRPr="007A3702">
        <w:trPr>
          <w:trHeight w:val="491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1959" w:type="dxa"/>
          </w:tcPr>
          <w:p w:rsidR="002B10B6" w:rsidRPr="002001D3" w:rsidRDefault="002001D3" w:rsidP="002001D3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58</w:t>
            </w:r>
          </w:p>
        </w:tc>
      </w:tr>
      <w:tr w:rsidR="002B10B6" w:rsidRPr="007A3702">
        <w:trPr>
          <w:trHeight w:val="623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Профессионально-ориентированное  содержание  (содержание  прикладного</w:t>
            </w:r>
            <w:r w:rsidR="002F63D8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модуля)</w:t>
            </w:r>
          </w:p>
        </w:tc>
        <w:tc>
          <w:tcPr>
            <w:tcW w:w="1959" w:type="dxa"/>
          </w:tcPr>
          <w:p w:rsidR="002B10B6" w:rsidRPr="002001D3" w:rsidRDefault="0005286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16</w:t>
            </w:r>
          </w:p>
        </w:tc>
      </w:tr>
      <w:tr w:rsidR="002B10B6" w:rsidRPr="007A3702">
        <w:trPr>
          <w:trHeight w:val="491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  <w:tc>
          <w:tcPr>
            <w:tcW w:w="1959" w:type="dxa"/>
          </w:tcPr>
          <w:p w:rsidR="002B10B6" w:rsidRPr="002001D3" w:rsidRDefault="002B10B6" w:rsidP="002001D3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2B10B6" w:rsidRPr="007A3702">
        <w:trPr>
          <w:trHeight w:val="488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</w:tc>
        <w:tc>
          <w:tcPr>
            <w:tcW w:w="1959" w:type="dxa"/>
          </w:tcPr>
          <w:p w:rsidR="002B10B6" w:rsidRPr="002001D3" w:rsidRDefault="0005286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8</w:t>
            </w:r>
          </w:p>
        </w:tc>
      </w:tr>
      <w:tr w:rsidR="002B10B6" w:rsidRPr="007A3702">
        <w:trPr>
          <w:trHeight w:val="489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1959" w:type="dxa"/>
          </w:tcPr>
          <w:p w:rsidR="002B10B6" w:rsidRPr="002001D3" w:rsidRDefault="0005286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8</w:t>
            </w:r>
          </w:p>
        </w:tc>
      </w:tr>
      <w:tr w:rsidR="002B10B6" w:rsidRPr="007A3702">
        <w:trPr>
          <w:trHeight w:val="604"/>
        </w:trPr>
        <w:tc>
          <w:tcPr>
            <w:tcW w:w="8225" w:type="dxa"/>
          </w:tcPr>
          <w:p w:rsidR="002B10B6" w:rsidRPr="007A3702" w:rsidRDefault="00052868" w:rsidP="002F63D8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Промежуточная аттестация</w:t>
            </w:r>
          </w:p>
        </w:tc>
        <w:tc>
          <w:tcPr>
            <w:tcW w:w="1959" w:type="dxa"/>
          </w:tcPr>
          <w:p w:rsidR="002B10B6" w:rsidRPr="002001D3" w:rsidRDefault="002F63D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дифференцированный зачет</w:t>
            </w: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Default="002B10B6" w:rsidP="00713587">
      <w:pPr>
        <w:rPr>
          <w:rFonts w:ascii="Arial" w:hAnsi="Arial"/>
          <w:sz w:val="23"/>
        </w:rPr>
        <w:sectPr w:rsidR="002B10B6">
          <w:footerReference w:type="default" r:id="rId12"/>
          <w:pgSz w:w="11910" w:h="16840"/>
          <w:pgMar w:top="1040" w:right="320" w:bottom="1200" w:left="1160" w:header="0" w:footer="1007" w:gutter="0"/>
          <w:cols w:space="720"/>
        </w:sectPr>
      </w:pPr>
    </w:p>
    <w:p w:rsidR="002B10B6" w:rsidRPr="009726E1" w:rsidRDefault="002001D3" w:rsidP="007A3702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>2.2.</w:t>
      </w:r>
      <w:r w:rsidR="009726E1" w:rsidRPr="009726E1">
        <w:rPr>
          <w:rFonts w:cs="Times New Roman"/>
          <w:b/>
          <w:szCs w:val="28"/>
        </w:rPr>
        <w:t xml:space="preserve"> </w:t>
      </w:r>
      <w:r w:rsidR="00052868" w:rsidRPr="009726E1">
        <w:rPr>
          <w:rFonts w:cs="Times New Roman"/>
          <w:b/>
          <w:szCs w:val="28"/>
        </w:rPr>
        <w:t xml:space="preserve">Тематический план и содержание дисциплины 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2B10B6" w:rsidP="007A3702">
      <w:pPr>
        <w:rPr>
          <w:rFonts w:cs="Times New Roman"/>
          <w:szCs w:val="28"/>
        </w:rPr>
      </w:pPr>
    </w:p>
    <w:tbl>
      <w:tblPr>
        <w:tblStyle w:val="TableNormal"/>
        <w:tblW w:w="1516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9923"/>
        <w:gridCol w:w="992"/>
        <w:gridCol w:w="1843"/>
      </w:tblGrid>
      <w:tr w:rsidR="002B10B6" w:rsidRPr="007A3702" w:rsidTr="002001D3">
        <w:trPr>
          <w:trHeight w:val="623"/>
        </w:trPr>
        <w:tc>
          <w:tcPr>
            <w:tcW w:w="2410" w:type="dxa"/>
          </w:tcPr>
          <w:p w:rsidR="002B10B6" w:rsidRPr="002001D3" w:rsidRDefault="0005286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Наименование</w:t>
            </w:r>
          </w:p>
          <w:p w:rsidR="002B10B6" w:rsidRPr="002001D3" w:rsidRDefault="0005286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разделов и тем</w:t>
            </w:r>
          </w:p>
        </w:tc>
        <w:tc>
          <w:tcPr>
            <w:tcW w:w="9923" w:type="dxa"/>
          </w:tcPr>
          <w:p w:rsidR="002B10B6" w:rsidRPr="002001D3" w:rsidRDefault="0005286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Содержание учебного материала (основное и профессионально-ориентированное),</w:t>
            </w:r>
            <w:r w:rsidR="002001D3">
              <w:rPr>
                <w:rFonts w:cs="Times New Roman"/>
                <w:b/>
                <w:szCs w:val="28"/>
              </w:rPr>
              <w:t xml:space="preserve"> </w:t>
            </w:r>
            <w:r w:rsidRPr="002001D3">
              <w:rPr>
                <w:rFonts w:cs="Times New Roman"/>
                <w:b/>
                <w:szCs w:val="28"/>
              </w:rPr>
              <w:t>лабораторные и практические занятия, прикладной модуль</w:t>
            </w:r>
          </w:p>
        </w:tc>
        <w:tc>
          <w:tcPr>
            <w:tcW w:w="992" w:type="dxa"/>
          </w:tcPr>
          <w:p w:rsidR="002B10B6" w:rsidRPr="002001D3" w:rsidRDefault="0005286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Объём</w:t>
            </w:r>
          </w:p>
          <w:p w:rsidR="002B10B6" w:rsidRPr="002001D3" w:rsidRDefault="0005286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часов</w:t>
            </w:r>
          </w:p>
        </w:tc>
        <w:tc>
          <w:tcPr>
            <w:tcW w:w="1843" w:type="dxa"/>
          </w:tcPr>
          <w:p w:rsidR="002B10B6" w:rsidRPr="002001D3" w:rsidRDefault="0005286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Формируемые</w:t>
            </w:r>
          </w:p>
          <w:p w:rsidR="002B10B6" w:rsidRPr="002001D3" w:rsidRDefault="0005286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компетенции</w:t>
            </w:r>
          </w:p>
        </w:tc>
      </w:tr>
      <w:tr w:rsidR="002B10B6" w:rsidRPr="007A3702" w:rsidTr="002001D3">
        <w:trPr>
          <w:trHeight w:val="313"/>
        </w:trPr>
        <w:tc>
          <w:tcPr>
            <w:tcW w:w="2410" w:type="dxa"/>
          </w:tcPr>
          <w:p w:rsidR="002B10B6" w:rsidRPr="002001D3" w:rsidRDefault="0005286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9923" w:type="dxa"/>
          </w:tcPr>
          <w:p w:rsidR="002B10B6" w:rsidRPr="002001D3" w:rsidRDefault="0005286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2</w:t>
            </w:r>
          </w:p>
        </w:tc>
        <w:tc>
          <w:tcPr>
            <w:tcW w:w="992" w:type="dxa"/>
          </w:tcPr>
          <w:p w:rsidR="002B10B6" w:rsidRPr="002001D3" w:rsidRDefault="0005286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3</w:t>
            </w:r>
          </w:p>
        </w:tc>
        <w:tc>
          <w:tcPr>
            <w:tcW w:w="1843" w:type="dxa"/>
          </w:tcPr>
          <w:p w:rsidR="002B10B6" w:rsidRPr="002001D3" w:rsidRDefault="0005286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4</w:t>
            </w:r>
          </w:p>
        </w:tc>
      </w:tr>
      <w:tr w:rsidR="002B10B6" w:rsidRPr="007A3702" w:rsidTr="009726E1">
        <w:trPr>
          <w:trHeight w:val="311"/>
        </w:trPr>
        <w:tc>
          <w:tcPr>
            <w:tcW w:w="15168" w:type="dxa"/>
            <w:gridSpan w:val="4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</w:tr>
      <w:tr w:rsidR="002B10B6" w:rsidRPr="007A3702" w:rsidTr="002001D3">
        <w:trPr>
          <w:trHeight w:val="2183"/>
        </w:trPr>
        <w:tc>
          <w:tcPr>
            <w:tcW w:w="241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Введение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Введение. Источники географической информации. География как наука. Ее роль и значение в системе наук. Источники географической информации и методы работы с ними. Традиционные и новые методы географических исследований. Географические карты различной тематики и их практическое использование.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«Сырые» источники информации и методы работы с ними (видеоблоги, тематические</w:t>
            </w:r>
            <w:r w:rsidR="002001D3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группы в соцсетях, художественная литература, путеводители, карты – их критический анализ)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</w:tc>
      </w:tr>
      <w:tr w:rsidR="002B10B6" w:rsidRPr="007A3702" w:rsidTr="009726E1">
        <w:trPr>
          <w:trHeight w:val="313"/>
        </w:trPr>
        <w:tc>
          <w:tcPr>
            <w:tcW w:w="1233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1. Общая характеристика мира</w:t>
            </w:r>
          </w:p>
        </w:tc>
        <w:tc>
          <w:tcPr>
            <w:tcW w:w="992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38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54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1.1. Современная политическая карта мира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54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Политическая карта мира. Исторические этапы ее формирования и современные особенности. Субъекты политической карты мира. Суверенные государства и несамоуправляющиеся государственные образования.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Группировка стран по площади территории и численности населения. Формы правления, типы государственного устройства и формы государственного режима Типология</w:t>
            </w:r>
            <w:r w:rsidRPr="007A3702">
              <w:rPr>
                <w:rFonts w:cs="Times New Roman"/>
                <w:szCs w:val="28"/>
              </w:rPr>
              <w:tab/>
              <w:t>стран</w:t>
            </w:r>
            <w:r w:rsidRPr="007A3702">
              <w:rPr>
                <w:rFonts w:cs="Times New Roman"/>
                <w:szCs w:val="28"/>
              </w:rPr>
              <w:tab/>
              <w:t>по</w:t>
            </w:r>
            <w:r w:rsidRPr="007A3702">
              <w:rPr>
                <w:rFonts w:cs="Times New Roman"/>
                <w:szCs w:val="28"/>
              </w:rPr>
              <w:tab/>
              <w:t>уровню</w:t>
            </w:r>
            <w:r w:rsidRPr="007A3702">
              <w:rPr>
                <w:rFonts w:cs="Times New Roman"/>
                <w:szCs w:val="28"/>
              </w:rPr>
              <w:tab/>
              <w:t>соц</w:t>
            </w:r>
            <w:r w:rsidR="002001D3">
              <w:rPr>
                <w:rFonts w:cs="Times New Roman"/>
                <w:szCs w:val="28"/>
              </w:rPr>
              <w:t>иально-экономического</w:t>
            </w:r>
            <w:r w:rsidR="002001D3">
              <w:rPr>
                <w:rFonts w:cs="Times New Roman"/>
                <w:szCs w:val="28"/>
              </w:rPr>
              <w:tab/>
              <w:t xml:space="preserve">развития. </w:t>
            </w:r>
            <w:r w:rsidRPr="007A3702">
              <w:rPr>
                <w:rFonts w:cs="Times New Roman"/>
                <w:szCs w:val="28"/>
              </w:rPr>
              <w:t>Условия</w:t>
            </w:r>
            <w:r w:rsidRPr="007A3702">
              <w:rPr>
                <w:rFonts w:cs="Times New Roman"/>
                <w:szCs w:val="28"/>
              </w:rPr>
              <w:tab/>
              <w:t>и особенности социально-экономического развития развитых и развивающихся стран и их типы.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Понятие</w:t>
            </w:r>
            <w:r w:rsidRPr="007A3702">
              <w:rPr>
                <w:rFonts w:cs="Times New Roman"/>
                <w:szCs w:val="28"/>
              </w:rPr>
              <w:tab/>
              <w:t>о</w:t>
            </w:r>
            <w:r w:rsidRPr="007A3702">
              <w:rPr>
                <w:rFonts w:cs="Times New Roman"/>
                <w:szCs w:val="28"/>
              </w:rPr>
              <w:tab/>
              <w:t>политической</w:t>
            </w:r>
            <w:r w:rsidRPr="007A3702">
              <w:rPr>
                <w:rFonts w:cs="Times New Roman"/>
                <w:szCs w:val="28"/>
              </w:rPr>
              <w:tab/>
              <w:t>г</w:t>
            </w:r>
            <w:r w:rsidR="002001D3">
              <w:rPr>
                <w:rFonts w:cs="Times New Roman"/>
                <w:szCs w:val="28"/>
              </w:rPr>
              <w:t>еографии.</w:t>
            </w:r>
            <w:r w:rsidR="002001D3">
              <w:rPr>
                <w:rFonts w:cs="Times New Roman"/>
                <w:szCs w:val="28"/>
              </w:rPr>
              <w:tab/>
              <w:t>Влияние</w:t>
            </w:r>
            <w:r w:rsidR="002001D3">
              <w:rPr>
                <w:rFonts w:cs="Times New Roman"/>
                <w:szCs w:val="28"/>
              </w:rPr>
              <w:tab/>
              <w:t xml:space="preserve">международных </w:t>
            </w:r>
            <w:r w:rsidRPr="007A3702">
              <w:rPr>
                <w:rFonts w:cs="Times New Roman"/>
                <w:szCs w:val="28"/>
              </w:rPr>
              <w:t>отношений</w:t>
            </w:r>
            <w:r w:rsidRPr="007A3702">
              <w:rPr>
                <w:rFonts w:cs="Times New Roman"/>
                <w:szCs w:val="28"/>
              </w:rPr>
              <w:tab/>
              <w:t>на</w:t>
            </w:r>
            <w:r w:rsidR="002001D3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политическую</w:t>
            </w:r>
            <w:r w:rsidRPr="007A3702">
              <w:rPr>
                <w:rFonts w:cs="Times New Roman"/>
                <w:szCs w:val="28"/>
              </w:rPr>
              <w:tab/>
              <w:t>карту</w:t>
            </w:r>
            <w:r w:rsidR="002001D3">
              <w:rPr>
                <w:rFonts w:cs="Times New Roman"/>
                <w:szCs w:val="28"/>
              </w:rPr>
              <w:tab/>
              <w:t>мира.</w:t>
            </w:r>
            <w:r w:rsidR="002001D3">
              <w:rPr>
                <w:rFonts w:cs="Times New Roman"/>
                <w:szCs w:val="28"/>
              </w:rPr>
              <w:tab/>
              <w:t>Региональные</w:t>
            </w:r>
            <w:r w:rsidR="002001D3">
              <w:rPr>
                <w:rFonts w:cs="Times New Roman"/>
                <w:szCs w:val="28"/>
              </w:rPr>
              <w:tab/>
              <w:t>и</w:t>
            </w:r>
            <w:r w:rsidR="002001D3">
              <w:rPr>
                <w:rFonts w:cs="Times New Roman"/>
                <w:szCs w:val="28"/>
              </w:rPr>
              <w:tab/>
              <w:t xml:space="preserve">локальные </w:t>
            </w:r>
            <w:r w:rsidRPr="007A3702">
              <w:rPr>
                <w:rFonts w:cs="Times New Roman"/>
                <w:szCs w:val="28"/>
              </w:rPr>
              <w:t>конфликты.</w:t>
            </w:r>
            <w:r w:rsidRPr="007A3702">
              <w:rPr>
                <w:rFonts w:cs="Times New Roman"/>
                <w:szCs w:val="28"/>
              </w:rPr>
              <w:tab/>
              <w:t>Основные политические и военные союзы в современном мире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04.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09.</w:t>
            </w:r>
          </w:p>
        </w:tc>
      </w:tr>
      <w:tr w:rsidR="002B10B6" w:rsidRPr="007A3702" w:rsidTr="009726E1">
        <w:trPr>
          <w:trHeight w:val="636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5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1: «Ознакомление с политической картой мира»</w:t>
            </w:r>
          </w:p>
        </w:tc>
        <w:tc>
          <w:tcPr>
            <w:tcW w:w="992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4"/>
        </w:trPr>
        <w:tc>
          <w:tcPr>
            <w:tcW w:w="241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623"/>
        </w:trPr>
        <w:tc>
          <w:tcPr>
            <w:tcW w:w="241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Наименование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разделов и тем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 (основное и профессионально-ориентированное),</w:t>
            </w:r>
            <w:r w:rsidR="002001D3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992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Объём</w:t>
            </w: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184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Формируемые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компетенции</w:t>
            </w:r>
          </w:p>
        </w:tc>
      </w:tr>
      <w:tr w:rsidR="002B10B6" w:rsidRPr="007A3702" w:rsidTr="009726E1">
        <w:trPr>
          <w:trHeight w:val="2209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1.2. География мировых природных ресурсов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Мировые природные ресурсы. Ресурсообеспеченность. Классификация видов природных ресурсов (минеральные, земельные, водные, биологические, агроклиматические и т.д.).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потенциал.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Рациональное использование ресурсов и охрана окружающей среды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05.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06.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07.</w:t>
            </w:r>
          </w:p>
        </w:tc>
      </w:tr>
      <w:tr w:rsidR="002B10B6" w:rsidRPr="007A3702" w:rsidTr="009726E1">
        <w:trPr>
          <w:trHeight w:val="71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2: «Оценка ресурсообеспеченности отдельных стран (регионов) мира (по выбору)»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№3: «Выявление и обозначение регионов с неблагоприятной экологической ситуацией»</w:t>
            </w:r>
          </w:p>
        </w:tc>
        <w:tc>
          <w:tcPr>
            <w:tcW w:w="992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001D3" w:rsidRPr="007A3702" w:rsidTr="009726E1">
        <w:trPr>
          <w:trHeight w:val="311"/>
        </w:trPr>
        <w:tc>
          <w:tcPr>
            <w:tcW w:w="2410" w:type="dxa"/>
            <w:vMerge w:val="restart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1.3. География населения мира</w:t>
            </w:r>
          </w:p>
        </w:tc>
        <w:tc>
          <w:tcPr>
            <w:tcW w:w="9923" w:type="dxa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</w:tr>
      <w:tr w:rsidR="002001D3" w:rsidRPr="007A3702" w:rsidTr="00A52706">
        <w:trPr>
          <w:trHeight w:val="3122"/>
        </w:trPr>
        <w:tc>
          <w:tcPr>
            <w:tcW w:w="2410" w:type="dxa"/>
            <w:vMerge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Современная демографическая ситуация.</w:t>
            </w: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Численность населения мира и ее динамика. Наиболее населенные регионы и страны мира. Воспроизводство населения и его типы. Демографическая политика. Качество жизни населения. Тер</w:t>
            </w:r>
            <w:r>
              <w:rPr>
                <w:rFonts w:cs="Times New Roman"/>
                <w:szCs w:val="28"/>
              </w:rPr>
              <w:t xml:space="preserve">риториальные различия в средней </w:t>
            </w:r>
            <w:r w:rsidRPr="007A3702">
              <w:rPr>
                <w:rFonts w:cs="Times New Roman"/>
                <w:szCs w:val="28"/>
              </w:rPr>
              <w:t>продолжительности жизни населения,</w:t>
            </w:r>
            <w:r>
              <w:rPr>
                <w:rFonts w:cs="Times New Roman"/>
                <w:szCs w:val="28"/>
              </w:rPr>
              <w:tab/>
              <w:t>обеспеченности</w:t>
            </w:r>
            <w:r>
              <w:rPr>
                <w:rFonts w:cs="Times New Roman"/>
                <w:szCs w:val="28"/>
              </w:rPr>
              <w:tab/>
              <w:t>чистой</w:t>
            </w:r>
            <w:r>
              <w:rPr>
                <w:rFonts w:cs="Times New Roman"/>
                <w:szCs w:val="28"/>
              </w:rPr>
              <w:tab/>
              <w:t xml:space="preserve">питьевой водой, уровне </w:t>
            </w:r>
            <w:r w:rsidRPr="007A3702">
              <w:rPr>
                <w:rFonts w:cs="Times New Roman"/>
                <w:szCs w:val="28"/>
              </w:rPr>
              <w:t>заболеваемости, младенческой смертности и грамотности населения. Индекс человеческого развития Современная структура населения</w:t>
            </w: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Половозрастная структура населения. Расовый, этнолингвистический и религиозный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состав населения мира. Социальная структура общества</w:t>
            </w:r>
          </w:p>
        </w:tc>
        <w:tc>
          <w:tcPr>
            <w:tcW w:w="992" w:type="dxa"/>
          </w:tcPr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</w:p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</w:p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</w:p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</w:p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</w:tc>
      </w:tr>
      <w:tr w:rsidR="002001D3" w:rsidRPr="007A3702" w:rsidTr="00A52706">
        <w:trPr>
          <w:trHeight w:val="2186"/>
        </w:trPr>
        <w:tc>
          <w:tcPr>
            <w:tcW w:w="2410" w:type="dxa"/>
            <w:vMerge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Занятость населения. Размещение населения.</w:t>
            </w: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Экономически активное и самодеятельное население. Качество рабочей силы в различных странах мира. Особенности размещения населения в регионах и странах мира. Миграции населения, их основные причины и направления. Урбанизация. Масштабы и темпы урбанизации в различных регионах и странах мира «Ложная» урбанизация, субурбанизация, урбанизация. Города-миллионеры, «сверхгорода» и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мегалополисы</w:t>
            </w:r>
          </w:p>
        </w:tc>
        <w:tc>
          <w:tcPr>
            <w:tcW w:w="992" w:type="dxa"/>
          </w:tcPr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</w:p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</w:p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</w:p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</w:tr>
      <w:tr w:rsidR="002001D3" w:rsidRPr="007A3702" w:rsidTr="00A52706">
        <w:trPr>
          <w:trHeight w:val="311"/>
        </w:trPr>
        <w:tc>
          <w:tcPr>
            <w:tcW w:w="2410" w:type="dxa"/>
            <w:vMerge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</w:tr>
      <w:tr w:rsidR="002001D3" w:rsidRPr="007A3702" w:rsidTr="009726E1">
        <w:trPr>
          <w:trHeight w:val="935"/>
        </w:trPr>
        <w:tc>
          <w:tcPr>
            <w:tcW w:w="2410" w:type="dxa"/>
            <w:vMerge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4: «Анализ особенностей населения в различных странах и регионах мира (особенности демографической ситуации, расселения, сравнительная оценка качества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жизни населения, сравнительная оценка культурных традиций народов и др.)»</w:t>
            </w:r>
          </w:p>
        </w:tc>
        <w:tc>
          <w:tcPr>
            <w:tcW w:w="992" w:type="dxa"/>
          </w:tcPr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</w:p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</w:tr>
      <w:tr w:rsidR="002001D3" w:rsidRPr="007A3702" w:rsidTr="009726E1">
        <w:trPr>
          <w:trHeight w:val="625"/>
        </w:trPr>
        <w:tc>
          <w:tcPr>
            <w:tcW w:w="2410" w:type="dxa"/>
            <w:vMerge w:val="restart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1.4. Мировое</w:t>
            </w: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</w:t>
            </w:r>
          </w:p>
        </w:tc>
        <w:tc>
          <w:tcPr>
            <w:tcW w:w="9923" w:type="dxa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20</w:t>
            </w:r>
          </w:p>
        </w:tc>
        <w:tc>
          <w:tcPr>
            <w:tcW w:w="1843" w:type="dxa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</w:tr>
      <w:tr w:rsidR="002001D3" w:rsidRPr="007A3702" w:rsidTr="009726E1">
        <w:trPr>
          <w:trHeight w:val="2495"/>
        </w:trPr>
        <w:tc>
          <w:tcPr>
            <w:tcW w:w="2410" w:type="dxa"/>
            <w:vMerge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Современные особенности развития мирового хозяйства. 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 технический прогресс и его современные особенности. Современные особенности развития мирового хозяйства. Социально-экономические модели стран.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</w:t>
            </w:r>
          </w:p>
        </w:tc>
        <w:tc>
          <w:tcPr>
            <w:tcW w:w="992" w:type="dxa"/>
          </w:tcPr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</w:p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</w:p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</w:p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04.</w:t>
            </w: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…</w:t>
            </w:r>
          </w:p>
        </w:tc>
      </w:tr>
      <w:tr w:rsidR="002001D3" w:rsidRPr="007A3702" w:rsidTr="00A52706">
        <w:trPr>
          <w:trHeight w:val="311"/>
        </w:trPr>
        <w:tc>
          <w:tcPr>
            <w:tcW w:w="2410" w:type="dxa"/>
            <w:vMerge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</w:tr>
      <w:tr w:rsidR="002001D3" w:rsidRPr="007A3702" w:rsidTr="00A52706">
        <w:trPr>
          <w:trHeight w:val="625"/>
        </w:trPr>
        <w:tc>
          <w:tcPr>
            <w:tcW w:w="2410" w:type="dxa"/>
            <w:vMerge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5: «Сравнительная характеристика ведущих факторов размещения производительных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сил»</w:t>
            </w:r>
          </w:p>
        </w:tc>
        <w:tc>
          <w:tcPr>
            <w:tcW w:w="992" w:type="dxa"/>
          </w:tcPr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</w:tr>
      <w:tr w:rsidR="002001D3" w:rsidRPr="007A3702" w:rsidTr="00A52706">
        <w:trPr>
          <w:trHeight w:val="311"/>
        </w:trPr>
        <w:tc>
          <w:tcPr>
            <w:tcW w:w="2410" w:type="dxa"/>
            <w:vMerge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*Профессионально-ориентированное содержание</w:t>
            </w:r>
          </w:p>
        </w:tc>
        <w:tc>
          <w:tcPr>
            <w:tcW w:w="992" w:type="dxa"/>
          </w:tcPr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</w:tr>
      <w:tr w:rsidR="002001D3" w:rsidRPr="007A3702" w:rsidTr="00A52706">
        <w:trPr>
          <w:trHeight w:val="1874"/>
        </w:trPr>
        <w:tc>
          <w:tcPr>
            <w:tcW w:w="2410" w:type="dxa"/>
            <w:vMerge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География основных отраслей мирового хозяйства</w:t>
            </w: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Топливно-энергетический комплекс мира. Электроэнергетика мира. Топливный баланс мира. Рост производства различных видов топлива. Газовая, нефтяная, угольная промышленность мира. Альтернативные источники энергии. Географические особенности развития мировой электроэнергетики</w:t>
            </w:r>
            <w:r>
              <w:rPr>
                <w:rFonts w:cs="Times New Roman"/>
                <w:szCs w:val="28"/>
              </w:rPr>
              <w:t>. Особенности организации экскурсий на разные типы электростанций.</w:t>
            </w:r>
          </w:p>
        </w:tc>
        <w:tc>
          <w:tcPr>
            <w:tcW w:w="992" w:type="dxa"/>
          </w:tcPr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</w:p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</w:p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  <w:vMerge w:val="restart"/>
          </w:tcPr>
          <w:p w:rsidR="002B10B6" w:rsidRPr="007A3702" w:rsidRDefault="002B10B6" w:rsidP="00550A29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393464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Чёрная и цветная металлургия. Современное развитие чёрной металлургии мира. Металлургические</w:t>
            </w:r>
            <w:r w:rsidRPr="007A3702">
              <w:rPr>
                <w:rFonts w:cs="Times New Roman"/>
                <w:szCs w:val="28"/>
              </w:rPr>
              <w:tab/>
              <w:t>базы</w:t>
            </w:r>
            <w:r w:rsidRPr="007A3702">
              <w:rPr>
                <w:rFonts w:cs="Times New Roman"/>
                <w:szCs w:val="28"/>
              </w:rPr>
              <w:tab/>
              <w:t>мира.</w:t>
            </w:r>
            <w:r w:rsidRPr="007A3702">
              <w:rPr>
                <w:rFonts w:cs="Times New Roman"/>
                <w:szCs w:val="28"/>
              </w:rPr>
              <w:tab/>
              <w:t>Географичес</w:t>
            </w:r>
            <w:r w:rsidR="002001D3">
              <w:rPr>
                <w:rFonts w:cs="Times New Roman"/>
                <w:szCs w:val="28"/>
              </w:rPr>
              <w:t>кие</w:t>
            </w:r>
            <w:r w:rsidR="002001D3">
              <w:rPr>
                <w:rFonts w:cs="Times New Roman"/>
                <w:szCs w:val="28"/>
              </w:rPr>
              <w:tab/>
              <w:t>особенности</w:t>
            </w:r>
            <w:r w:rsidR="002001D3">
              <w:rPr>
                <w:rFonts w:cs="Times New Roman"/>
                <w:szCs w:val="28"/>
              </w:rPr>
              <w:tab/>
              <w:t xml:space="preserve">развития </w:t>
            </w:r>
            <w:r w:rsidR="00393464">
              <w:rPr>
                <w:rFonts w:cs="Times New Roman"/>
                <w:szCs w:val="28"/>
              </w:rPr>
              <w:t xml:space="preserve">цветной </w:t>
            </w:r>
            <w:r w:rsidRPr="007A3702">
              <w:rPr>
                <w:rFonts w:cs="Times New Roman"/>
                <w:szCs w:val="28"/>
              </w:rPr>
              <w:t>металлургии мира. Факторы размещения предприятий цветной металлургии</w:t>
            </w:r>
            <w:r w:rsidR="00393464">
              <w:rPr>
                <w:rFonts w:cs="Times New Roman"/>
                <w:szCs w:val="28"/>
              </w:rPr>
              <w:t>. Особенности организации экскурсий на металлургические заводы.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70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2001D3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Машиностроение. </w:t>
            </w:r>
            <w:r w:rsidR="00052868" w:rsidRPr="007A3702">
              <w:rPr>
                <w:rFonts w:cs="Times New Roman"/>
                <w:szCs w:val="28"/>
              </w:rPr>
              <w:t>Отраслевая</w:t>
            </w:r>
            <w:r w:rsidR="00052868" w:rsidRPr="007A3702">
              <w:rPr>
                <w:rFonts w:cs="Times New Roman"/>
                <w:szCs w:val="28"/>
              </w:rPr>
              <w:tab/>
              <w:t>стр</w:t>
            </w:r>
            <w:r>
              <w:rPr>
                <w:rFonts w:cs="Times New Roman"/>
                <w:szCs w:val="28"/>
              </w:rPr>
              <w:t>уктура</w:t>
            </w:r>
            <w:r>
              <w:rPr>
                <w:rFonts w:cs="Times New Roman"/>
                <w:szCs w:val="28"/>
              </w:rPr>
              <w:tab/>
              <w:t>машиностроения.</w:t>
            </w:r>
            <w:r>
              <w:rPr>
                <w:rFonts w:cs="Times New Roman"/>
                <w:szCs w:val="28"/>
              </w:rPr>
              <w:tab/>
              <w:t xml:space="preserve">Развитие </w:t>
            </w:r>
            <w:r w:rsidR="00052868" w:rsidRPr="007A3702">
              <w:rPr>
                <w:rFonts w:cs="Times New Roman"/>
                <w:szCs w:val="28"/>
              </w:rPr>
              <w:t>отраслей машиностроения в мире. Главные центры машиностроения</w:t>
            </w:r>
            <w:r w:rsidR="00CF19E6">
              <w:rPr>
                <w:rFonts w:cs="Times New Roman"/>
                <w:szCs w:val="28"/>
              </w:rPr>
              <w:t>. Развитие видов</w:t>
            </w:r>
            <w:r w:rsidR="007F1620">
              <w:rPr>
                <w:rFonts w:cs="Times New Roman"/>
                <w:szCs w:val="28"/>
              </w:rPr>
              <w:t xml:space="preserve"> индустриального (</w:t>
            </w:r>
            <w:r w:rsidR="00CF19E6">
              <w:rPr>
                <w:rFonts w:cs="Times New Roman"/>
                <w:szCs w:val="28"/>
              </w:rPr>
              <w:t xml:space="preserve"> промышленного</w:t>
            </w:r>
            <w:r w:rsidR="007F1620">
              <w:rPr>
                <w:rFonts w:cs="Times New Roman"/>
                <w:szCs w:val="28"/>
              </w:rPr>
              <w:t xml:space="preserve">) </w:t>
            </w:r>
            <w:r w:rsidR="00CF19E6">
              <w:rPr>
                <w:rFonts w:cs="Times New Roman"/>
                <w:szCs w:val="28"/>
              </w:rPr>
              <w:t xml:space="preserve"> туризма.</w:t>
            </w:r>
          </w:p>
        </w:tc>
        <w:tc>
          <w:tcPr>
            <w:tcW w:w="992" w:type="dxa"/>
            <w:vMerge w:val="restart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24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Транспортный комплекс</w:t>
            </w:r>
          </w:p>
          <w:p w:rsidR="002B10B6" w:rsidRPr="007A3702" w:rsidRDefault="00052868" w:rsidP="00393464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Транспортный комплекс и его современная структура. Грузо- и пассажирооборот транспорта. Географические особенности развития различных видов мирового транспорта. Крупнейшие мировые морские торговые порты и аэропорты</w:t>
            </w:r>
            <w:r w:rsidR="00393464">
              <w:rPr>
                <w:rFonts w:cs="Times New Roman"/>
                <w:szCs w:val="28"/>
              </w:rPr>
              <w:t>. Роль транспортного комплекса в обслуживании туристов.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393464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Химическая</w:t>
            </w:r>
            <w:r w:rsidRPr="007A3702">
              <w:rPr>
                <w:rFonts w:cs="Times New Roman"/>
                <w:szCs w:val="28"/>
              </w:rPr>
              <w:tab/>
              <w:t>промышленность.</w:t>
            </w:r>
            <w:r w:rsidRPr="007A3702">
              <w:rPr>
                <w:rFonts w:cs="Times New Roman"/>
                <w:szCs w:val="28"/>
              </w:rPr>
              <w:tab/>
            </w:r>
            <w:r w:rsidR="002001D3">
              <w:rPr>
                <w:rFonts w:cs="Times New Roman"/>
                <w:szCs w:val="28"/>
              </w:rPr>
              <w:t>Лесная</w:t>
            </w:r>
            <w:r w:rsidR="002001D3">
              <w:rPr>
                <w:rFonts w:cs="Times New Roman"/>
                <w:szCs w:val="28"/>
              </w:rPr>
              <w:tab/>
              <w:t>(лесоперерабатывающая)</w:t>
            </w:r>
            <w:r w:rsidR="002001D3">
              <w:rPr>
                <w:rFonts w:cs="Times New Roman"/>
                <w:szCs w:val="28"/>
              </w:rPr>
              <w:tab/>
              <w:t xml:space="preserve">и </w:t>
            </w:r>
            <w:r w:rsidRPr="007A3702">
              <w:rPr>
                <w:rFonts w:cs="Times New Roman"/>
                <w:szCs w:val="28"/>
              </w:rPr>
              <w:t>лёгкая промышленность</w:t>
            </w:r>
            <w:r w:rsidR="00393464">
              <w:rPr>
                <w:rFonts w:cs="Times New Roman"/>
                <w:szCs w:val="28"/>
              </w:rPr>
              <w:t>.</w:t>
            </w:r>
            <w:r w:rsidR="00CF19E6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Географические особенности развития химической, лесной и лёгкой промышленности</w:t>
            </w:r>
          </w:p>
        </w:tc>
        <w:tc>
          <w:tcPr>
            <w:tcW w:w="992" w:type="dxa"/>
            <w:vMerge w:val="restart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56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Сельское хозяйство</w:t>
            </w:r>
          </w:p>
          <w:p w:rsidR="002B10B6" w:rsidRPr="007A3702" w:rsidRDefault="00052868" w:rsidP="00393464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</w:t>
            </w:r>
            <w:r w:rsidR="00393464">
              <w:rPr>
                <w:rFonts w:cs="Times New Roman"/>
                <w:szCs w:val="28"/>
              </w:rPr>
              <w:t>. Специфика организаций туров в сельскую местность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87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География отраслей непроизводственной сферы.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Основные направления международной торговли товарами и услугами. Факторы, формирующие международную хозяйственную специализацию стран и регионов мира. Дифференциация стран мира по уровню развития медицинских, образовательных, туристских, деловых и информационных услуг. Особенности современной торговли услугами</w:t>
            </w:r>
            <w:r w:rsidR="00393464">
              <w:rPr>
                <w:rFonts w:cs="Times New Roman"/>
                <w:szCs w:val="28"/>
              </w:rPr>
              <w:t>. Основные направления международного туризма. Крупнейшие центры международного туризма мира.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24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6: «Определение хозяйственной специализации стран и регионов мира»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7: «Размещение профильной отрасли мирового хозяйства на карте мира»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8: «Составление экономико-географической характеристики профильной отрасли»</w:t>
            </w:r>
          </w:p>
        </w:tc>
        <w:tc>
          <w:tcPr>
            <w:tcW w:w="992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9: «Определение и обозначение стран-экспортеров основных видов промышленной и сельскохозяйственной продукции, видов сырья, районов международного туризма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отдыха»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1"/>
        </w:trPr>
        <w:tc>
          <w:tcPr>
            <w:tcW w:w="15168" w:type="dxa"/>
            <w:gridSpan w:val="4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</w:tr>
      <w:tr w:rsidR="002B10B6" w:rsidRPr="007A3702" w:rsidTr="00DE5791">
        <w:trPr>
          <w:trHeight w:val="417"/>
        </w:trPr>
        <w:tc>
          <w:tcPr>
            <w:tcW w:w="1233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2. Региональная характеристика мира</w:t>
            </w:r>
          </w:p>
        </w:tc>
        <w:tc>
          <w:tcPr>
            <w:tcW w:w="992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28</w:t>
            </w:r>
          </w:p>
        </w:tc>
        <w:tc>
          <w:tcPr>
            <w:tcW w:w="1843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510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2.1. Зарубежная Европа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2498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1.Место и роль Зарубежной Европы в мире. Особенности географического положения региона. История формирования его политической карты. Характеристика природно- ресурсного потенциала. Особенности населения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 стран Зарубежной Европы. Сельское хозяйство. Транспорт. Туризм. Особенности отраслевого состава промышленности. Особенности развития сельского хозяйства Зарубежной Европы. Уровень развития транспорта и туризма в Европе.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Развитие и размещение предприятий профильной отрасли в Европе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93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2.Германия и Великобритания как ведущие страны Зарубежной Европы. Условия их</w:t>
            </w:r>
            <w:r w:rsidR="002001D3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  <w:vMerge w:val="restart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62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10: «Характеристика особенностей природы, населения и хозяйства европейской</w:t>
            </w:r>
            <w:r w:rsidR="002001D3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страны»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4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2.2. Зарубежная Азия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187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1.Место и роль Зарубежной Азии в мире. Особенности географического положения региона. История формирования его политической карты. «Горячие точки» современной зарубежной Азии. Характерные черты природно-ресурсного потенциала, населения и хозяйства регионов зарубежной Азии. *Развитие и размещение предприятий профильной отрасли в Азии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1247"/>
        </w:trPr>
        <w:tc>
          <w:tcPr>
            <w:tcW w:w="2410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Япония, Китай, Индия и страны Персидского залива как ведущие страны Зарубежной Азии. Условия их формирования и развития. Особенности политической системы. Природно-ресурсный потенциал, население, ведущие отрасли хозяйства и их</w:t>
            </w:r>
            <w:r w:rsidR="002001D3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территориальная структура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62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11: «Сравнительная характеристика особенностей природы, населения и хозяйства</w:t>
            </w:r>
            <w:r w:rsidR="002001D3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стран Юго-Западной и Юго-Восточной Азии»</w:t>
            </w:r>
          </w:p>
        </w:tc>
        <w:tc>
          <w:tcPr>
            <w:tcW w:w="992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2.3. Африка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2186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природно- ресурсного потенциала и особенности населения Африки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 стран Африки. Особенности хозяйства стран Африки. Особенности развития субрегионов Африки. Экономическая отсталость материка и пути ее преодоления.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*Развитие и размещение предприятий профильной отрасли в Африке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2.4. Америка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434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Место и роль Северной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*Развитие и размещение предприятий профильной отрасли в Северной Америке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США. Природные ресурсы, население и хозяйство США. Условия их формирования и развития. Особенности политической системы. Население США. Ведущие отрасли хозяйства и экономические районы США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Канада. Природные ресурсы и хозяйство Канады. Условия их формирования и развития. Особенности политической системы. Население Канады. Ведущие отрасли хозяйства и</w:t>
            </w:r>
            <w:r w:rsidR="002001D3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экономические районы Канады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2809"/>
        </w:trPr>
        <w:tc>
          <w:tcPr>
            <w:tcW w:w="2410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Место и роль Латинской Америки в мире. Особенности географического положения региона. История формирования его политической карты. Население Латинской Америки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 стран Латинской Америки. Отрасли международной специализации. Территориальная структура хозяйства. Интеграционные группировки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 *Развитие и</w:t>
            </w:r>
            <w:r w:rsidR="002001D3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размещение предприятий профильной отрасли в Латинской Америке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62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№12: «Составление сравнительной экономико-географической характеристики двух</w:t>
            </w:r>
            <w:r w:rsidR="002001D3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стран Северной и Латинской Америки»</w:t>
            </w:r>
          </w:p>
        </w:tc>
        <w:tc>
          <w:tcPr>
            <w:tcW w:w="992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2.5. Австралия и Океания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190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Место и роль Австралии и Океании в мире. Особенности географического положения региона. История формирования его политической карты. Особенности природно- ресурсного потенциала, населения и хозяйства. Отраслевая и территориальная структура хозяйст</w:t>
            </w:r>
            <w:r w:rsidR="00DE5791">
              <w:rPr>
                <w:rFonts w:cs="Times New Roman"/>
                <w:szCs w:val="28"/>
              </w:rPr>
              <w:t xml:space="preserve">ва Австралии и Новой Зеландии. </w:t>
            </w:r>
            <w:r w:rsidRPr="007A3702">
              <w:rPr>
                <w:rFonts w:cs="Times New Roman"/>
                <w:szCs w:val="28"/>
              </w:rPr>
              <w:t>Развитие и размещение предприятий профильной отрасли в Австралии и Океании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Тема 2.6. Россия в современном мире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41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Россия на политической карте мира. Изменение географического, геополитического и геоэкономического положения России на рубеже XX — XXI веков. Место России в мировом хозяйстве,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 РФ. *Развитие и размещение</w:t>
            </w:r>
            <w:r w:rsidR="002001D3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предприятий профильной отрасли в России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  <w:sectPr w:rsidR="002B10B6" w:rsidRPr="007A3702" w:rsidSect="00DE5791">
          <w:footerReference w:type="default" r:id="rId13"/>
          <w:pgSz w:w="16850" w:h="11910" w:orient="landscape"/>
          <w:pgMar w:top="840" w:right="1020" w:bottom="13" w:left="880" w:header="0" w:footer="927" w:gutter="0"/>
          <w:cols w:space="720"/>
        </w:sect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930"/>
        <w:gridCol w:w="1135"/>
        <w:gridCol w:w="1845"/>
      </w:tblGrid>
      <w:tr w:rsidR="002B10B6" w:rsidRPr="007A3702" w:rsidTr="00550A29">
        <w:trPr>
          <w:trHeight w:val="623"/>
        </w:trPr>
        <w:tc>
          <w:tcPr>
            <w:tcW w:w="2376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Наименование</w:t>
            </w: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разделов и тем</w:t>
            </w:r>
          </w:p>
        </w:tc>
        <w:tc>
          <w:tcPr>
            <w:tcW w:w="8930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 (основное и профессионально-ориентированное),</w:t>
            </w:r>
            <w:r w:rsidR="002001D3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1135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Объём</w:t>
            </w: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1845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Формируемые</w:t>
            </w: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компетенции</w:t>
            </w:r>
          </w:p>
        </w:tc>
      </w:tr>
      <w:tr w:rsidR="002B10B6" w:rsidRPr="007A3702" w:rsidTr="00550A29">
        <w:trPr>
          <w:trHeight w:val="1559"/>
        </w:trPr>
        <w:tc>
          <w:tcPr>
            <w:tcW w:w="2376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№13: «Оценка современного геополитического и геоэкономического положения России. Определение роли России и ее отдельных регионов в международном географическом разделении труда»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№14: «Определение отраслевой и территориальной структуры внешней торговли</w:t>
            </w:r>
            <w:r w:rsidR="002001D3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товарами России»</w:t>
            </w:r>
          </w:p>
        </w:tc>
        <w:tc>
          <w:tcPr>
            <w:tcW w:w="1135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5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313"/>
        </w:trPr>
        <w:tc>
          <w:tcPr>
            <w:tcW w:w="113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3. Глобальные проблемы человечества</w:t>
            </w:r>
          </w:p>
        </w:tc>
        <w:tc>
          <w:tcPr>
            <w:tcW w:w="1135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5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04.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05.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06.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07.</w:t>
            </w:r>
          </w:p>
        </w:tc>
      </w:tr>
      <w:tr w:rsidR="002B10B6" w:rsidRPr="007A3702" w:rsidTr="00550A29">
        <w:trPr>
          <w:trHeight w:val="311"/>
        </w:trPr>
        <w:tc>
          <w:tcPr>
            <w:tcW w:w="2376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3.1.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Классификация глобальных проблем.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Глобальные прогнозы, гипотезы и проекты</w:t>
            </w: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1135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5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2810"/>
        </w:trPr>
        <w:tc>
          <w:tcPr>
            <w:tcW w:w="2376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Глобальные проблемы человечества. Глобальные процессы.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Континентальные, региональные, зональные, локальные проявления глобальных процессов. Понятие о глобальных проблемах современности — естественно-научных и общественных.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*Влияние предприятий профильной отрасли на глобальные проблемы.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Роль географии в решении глобальных проблем человечества</w:t>
            </w:r>
          </w:p>
        </w:tc>
        <w:tc>
          <w:tcPr>
            <w:tcW w:w="1135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5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311"/>
        </w:trPr>
        <w:tc>
          <w:tcPr>
            <w:tcW w:w="113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Дифференцированный зачет</w:t>
            </w:r>
          </w:p>
        </w:tc>
        <w:tc>
          <w:tcPr>
            <w:tcW w:w="1135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5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311"/>
        </w:trPr>
        <w:tc>
          <w:tcPr>
            <w:tcW w:w="113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Всего</w:t>
            </w:r>
          </w:p>
        </w:tc>
        <w:tc>
          <w:tcPr>
            <w:tcW w:w="1135" w:type="dxa"/>
          </w:tcPr>
          <w:p w:rsidR="002B10B6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108</w:t>
            </w:r>
          </w:p>
        </w:tc>
        <w:tc>
          <w:tcPr>
            <w:tcW w:w="1845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Default="002B10B6" w:rsidP="00713587">
      <w:pPr>
        <w:rPr>
          <w:rFonts w:ascii="Arial" w:hAnsi="Arial"/>
          <w:sz w:val="23"/>
        </w:rPr>
        <w:sectPr w:rsidR="002B10B6">
          <w:pgSz w:w="16850" w:h="11910" w:orient="landscape"/>
          <w:pgMar w:top="840" w:right="1020" w:bottom="1120" w:left="880" w:header="0" w:footer="927" w:gutter="0"/>
          <w:cols w:space="720"/>
        </w:sectPr>
      </w:pPr>
    </w:p>
    <w:p w:rsidR="002B10B6" w:rsidRPr="002001D3" w:rsidRDefault="002001D3" w:rsidP="002001D3">
      <w:pPr>
        <w:jc w:val="center"/>
        <w:rPr>
          <w:rFonts w:cs="Times New Roman"/>
          <w:b/>
          <w:szCs w:val="28"/>
        </w:rPr>
      </w:pPr>
      <w:bookmarkStart w:id="8" w:name="3._Условия_реализации_программы_общеобра"/>
      <w:bookmarkStart w:id="9" w:name="_bookmark6"/>
      <w:bookmarkEnd w:id="8"/>
      <w:bookmarkEnd w:id="9"/>
      <w:r>
        <w:rPr>
          <w:rFonts w:cs="Times New Roman"/>
          <w:b/>
          <w:szCs w:val="28"/>
        </w:rPr>
        <w:lastRenderedPageBreak/>
        <w:t xml:space="preserve">3. </w:t>
      </w:r>
      <w:r w:rsidRPr="009726E1">
        <w:rPr>
          <w:rFonts w:cs="Times New Roman"/>
          <w:b/>
          <w:szCs w:val="28"/>
        </w:rPr>
        <w:t>УСЛОВИЯ РЕАЛИЗАЦИИ ПРОГРАММЫ ОБЩЕОБРАЗОВАТЕЛЬНОЙ ДИСЦИПЛИНЫ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Для реализации программы дисциплины 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предусмотрены следующие</w:t>
      </w:r>
      <w:r w:rsidRPr="007A3702">
        <w:rPr>
          <w:rFonts w:cs="Times New Roman"/>
          <w:szCs w:val="28"/>
        </w:rPr>
        <w:tab/>
        <w:t>специальные</w:t>
      </w:r>
      <w:r w:rsidRPr="007A3702">
        <w:rPr>
          <w:rFonts w:cs="Times New Roman"/>
          <w:szCs w:val="28"/>
        </w:rPr>
        <w:tab/>
        <w:t>помещения:</w:t>
      </w:r>
      <w:r w:rsidRPr="007A3702">
        <w:rPr>
          <w:rFonts w:cs="Times New Roman"/>
          <w:szCs w:val="28"/>
        </w:rPr>
        <w:tab/>
        <w:t>наличия</w:t>
      </w:r>
      <w:r w:rsidRPr="007A3702">
        <w:rPr>
          <w:rFonts w:cs="Times New Roman"/>
          <w:szCs w:val="28"/>
        </w:rPr>
        <w:tab/>
        <w:t>учебного</w:t>
      </w:r>
      <w:r w:rsidRPr="007A3702">
        <w:rPr>
          <w:rFonts w:cs="Times New Roman"/>
          <w:szCs w:val="28"/>
        </w:rPr>
        <w:tab/>
        <w:t>кабинета</w:t>
      </w:r>
    </w:p>
    <w:p w:rsidR="009726E1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«Гуманитарных и социальных дисциплин»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 Оборудование учебного кабинета: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посадочные места по количеству обучающихся;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рабочее место преподавателя.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Технические средства обучения: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компьютер с лицензионным программным обеспечением мультимедиа, проектор.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Оборудование мастерской и рабочих мест мастерской: Интерактивная доска, компьютерные столы и стулья.</w:t>
      </w:r>
    </w:p>
    <w:p w:rsidR="009726E1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Оборудование лаборатории и рабочих мест лаборатории: 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1.Комплект учебно-наглядных пособий: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атлас мира</w:t>
      </w:r>
      <w:r w:rsidR="009726E1">
        <w:rPr>
          <w:rFonts w:cs="Times New Roman"/>
          <w:szCs w:val="28"/>
        </w:rPr>
        <w:t xml:space="preserve">, </w:t>
      </w:r>
      <w:r w:rsidRPr="007A3702">
        <w:rPr>
          <w:rFonts w:cs="Times New Roman"/>
          <w:szCs w:val="28"/>
        </w:rPr>
        <w:t>контурные карты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карта мира</w:t>
      </w:r>
      <w:r w:rsidR="009726E1">
        <w:rPr>
          <w:rFonts w:cs="Times New Roman"/>
          <w:szCs w:val="28"/>
        </w:rPr>
        <w:t>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2.Комплект электронных пособий</w:t>
      </w:r>
      <w:r w:rsidR="009726E1">
        <w:rPr>
          <w:rFonts w:cs="Times New Roman"/>
          <w:szCs w:val="28"/>
        </w:rPr>
        <w:t>;</w:t>
      </w:r>
    </w:p>
    <w:tbl>
      <w:tblPr>
        <w:tblW w:w="10207" w:type="dxa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7"/>
      </w:tblGrid>
      <w:tr w:rsidR="009726E1" w:rsidRPr="009726E1" w:rsidTr="009726E1">
        <w:tc>
          <w:tcPr>
            <w:tcW w:w="1020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357"/>
            </w:tblGrid>
            <w:tr w:rsidR="009726E1" w:rsidRPr="009726E1" w:rsidTr="009726E1">
              <w:trPr>
                <w:trHeight w:val="319"/>
              </w:trPr>
              <w:tc>
                <w:tcPr>
                  <w:tcW w:w="9923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Основная учебная литература</w:t>
                  </w:r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География. 10-11 классы: Базовый уровень:учебник для общеобразовательных организаций / В.П.Максаковский. - 26-е изд. - М. : Просвещение, 2017,20</w:t>
                  </w:r>
                  <w:r>
                    <w:rPr>
                      <w:rFonts w:eastAsia="Times New Roman" w:cs="Times New Roman"/>
                      <w:szCs w:val="28"/>
                    </w:rPr>
                    <w:t>21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. - 417с. : ил. - </w:t>
                  </w: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ISBN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978-5-09-046532-8.</w:t>
                  </w:r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 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>География. 10-11 классы : учебник для общеобразовательных организаций:базовый уровень / В.П.Максаковский. - 27-е изд. - М. : Просвещение, 2017,20</w:t>
                  </w:r>
                  <w:r>
                    <w:rPr>
                      <w:rFonts w:eastAsia="Times New Roman" w:cs="Times New Roman"/>
                      <w:szCs w:val="28"/>
                    </w:rPr>
                    <w:t>21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. - 417с. : ил. - </w:t>
                  </w: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ISBN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978-5-09-054861-8.</w:t>
                  </w:r>
                </w:p>
              </w:tc>
            </w:tr>
            <w:tr w:rsidR="009726E1" w:rsidRPr="009726E1" w:rsidTr="009726E1">
              <w:trPr>
                <w:trHeight w:val="319"/>
              </w:trPr>
              <w:tc>
                <w:tcPr>
                  <w:tcW w:w="9923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Дополнительная учебная литература</w:t>
                  </w:r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География (современный мир): учебник / Н.Н. Петрова. — 5-е изд., перераб. и доп. — М. : ФОРУМ : ИНФРА-М, 2017. — 224 с. — (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реднее профессиональное образование). - Режим доступа: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http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://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znanium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com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catalog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product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/481546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trHeight w:val="425"/>
        </w:trPr>
        <w:tc>
          <w:tcPr>
            <w:tcW w:w="10207" w:type="dxa"/>
          </w:tcPr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Cs w:val="28"/>
              </w:rPr>
            </w:pPr>
            <w:r w:rsidRPr="009726E1">
              <w:rPr>
                <w:rFonts w:eastAsia="Times New Roman" w:cs="Times New Roman"/>
                <w:b/>
                <w:szCs w:val="28"/>
              </w:rPr>
              <w:t xml:space="preserve">Современные профессиональные базы </w:t>
            </w:r>
          </w:p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Cs w:val="28"/>
              </w:rPr>
            </w:pPr>
            <w:r w:rsidRPr="009726E1">
              <w:rPr>
                <w:rFonts w:eastAsia="Times New Roman" w:cs="Times New Roman"/>
                <w:b/>
                <w:szCs w:val="28"/>
              </w:rPr>
              <w:t>данных и информационные ресурсы сети Интернет</w:t>
            </w:r>
          </w:p>
          <w:p w:rsidR="009726E1" w:rsidRPr="009726E1" w:rsidRDefault="009726E1" w:rsidP="009726E1">
            <w:pPr>
              <w:widowControl/>
              <w:autoSpaceDE/>
              <w:autoSpaceDN/>
              <w:jc w:val="both"/>
              <w:rPr>
                <w:rFonts w:eastAsia="Times New Roman" w:cs="Times New Roman"/>
                <w:szCs w:val="28"/>
              </w:rPr>
            </w:pPr>
            <w:r w:rsidRPr="009726E1">
              <w:rPr>
                <w:rFonts w:eastAsia="Times New Roman" w:cs="Times New Roman"/>
                <w:szCs w:val="28"/>
              </w:rPr>
              <w:t xml:space="preserve">- Электронно-библиотечная система: </w:t>
            </w:r>
            <w:hyperlink r:id="rId14" w:history="1"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www</w:t>
              </w:r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</w:rPr>
                <w:t>.</w:t>
              </w:r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znanium</w:t>
              </w:r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</w:rPr>
                <w:t>.</w:t>
              </w:r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com</w:t>
              </w:r>
            </w:hyperlink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- Справочно-правовая система: «Гарант»: http: //www.internet.garant.ru/</w:t>
                  </w: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- Справочно-правовая система «Консультант Плюс»: http: //www.consultant.ru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- Ассоциация Европейских исследований: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www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aes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org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ru</w:t>
                  </w:r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- Федеральная служба государственной статистики РФ (Росстат): </w:t>
                  </w:r>
                  <w:hyperlink r:id="rId15" w:history="1"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www</w:t>
                    </w:r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</w:rPr>
                      <w:t>.</w:t>
                    </w:r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gks</w:t>
                    </w:r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</w:rPr>
                      <w:t>.</w:t>
                    </w:r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ru</w:t>
                    </w:r>
                  </w:hyperlink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b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b/>
                      <w:szCs w:val="28"/>
                    </w:rPr>
                    <w:t>Перечень лицензионного программного обеспечения и информационных справочных систем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Microsoft Windows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Microsoft Word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Microsoft Office 365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 xml:space="preserve"> Microsoft Power Point, 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Антивирус Касперского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Справочно-правовая система Консультант Плюс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Справочно-правовая система Гарант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  <w:sectPr w:rsidR="002B10B6" w:rsidRPr="007A3702">
          <w:footerReference w:type="default" r:id="rId16"/>
          <w:pgSz w:w="11910" w:h="16840"/>
          <w:pgMar w:top="1040" w:right="600" w:bottom="1040" w:left="1440" w:header="0" w:footer="854" w:gutter="0"/>
          <w:cols w:space="720"/>
        </w:sectPr>
      </w:pPr>
    </w:p>
    <w:p w:rsidR="002B10B6" w:rsidRPr="002001D3" w:rsidRDefault="002001D3" w:rsidP="002001D3">
      <w:pPr>
        <w:jc w:val="center"/>
        <w:rPr>
          <w:rFonts w:cs="Times New Roman"/>
          <w:b/>
          <w:szCs w:val="28"/>
        </w:rPr>
      </w:pPr>
      <w:bookmarkStart w:id="10" w:name="4._Контроль_и_оценка_результатов_освоени"/>
      <w:bookmarkStart w:id="11" w:name="_bookmark7"/>
      <w:bookmarkEnd w:id="10"/>
      <w:bookmarkEnd w:id="11"/>
      <w:r w:rsidRPr="002001D3">
        <w:rPr>
          <w:rFonts w:cs="Times New Roman"/>
          <w:b/>
          <w:szCs w:val="28"/>
        </w:rPr>
        <w:lastRenderedPageBreak/>
        <w:t>4. КОНТРОЛЬ И ОЦЕНКА РЕЗУЛЬТАТОВ ОСВОЕНИЯ ОБЩЕОБРАЗОВАТЕЛЬНОЙ ДИСЦИПЛИНЫ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970"/>
        <w:gridCol w:w="3684"/>
      </w:tblGrid>
      <w:tr w:rsidR="002B10B6" w:rsidRPr="007A3702">
        <w:trPr>
          <w:trHeight w:val="935"/>
        </w:trPr>
        <w:tc>
          <w:tcPr>
            <w:tcW w:w="198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Общая/професс иональная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компетенция</w:t>
            </w:r>
          </w:p>
        </w:tc>
        <w:tc>
          <w:tcPr>
            <w:tcW w:w="397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Раздел/Тема</w:t>
            </w:r>
          </w:p>
        </w:tc>
        <w:tc>
          <w:tcPr>
            <w:tcW w:w="3684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Тип оценочных мероприятий</w:t>
            </w:r>
          </w:p>
        </w:tc>
      </w:tr>
      <w:tr w:rsidR="002B10B6" w:rsidRPr="007A3702">
        <w:trPr>
          <w:trHeight w:val="288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1.2, 1.3, 1.4</w:t>
            </w:r>
          </w:p>
        </w:tc>
        <w:tc>
          <w:tcPr>
            <w:tcW w:w="3684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тестирование Кейс задания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географический диктант устный опрос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фронтальный письменный опрос эссе, доклады, рефераты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 составленных презентаций по темам раздела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 работы с картами атласа мира, заполнение контурных карт контрольная работа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</w:t>
            </w:r>
            <w:r w:rsidRPr="007A3702">
              <w:rPr>
                <w:rFonts w:cs="Times New Roman"/>
                <w:szCs w:val="28"/>
              </w:rPr>
              <w:tab/>
              <w:t>самостоятельно выполненных заданий дифференцированный</w:t>
            </w:r>
            <w:r w:rsidRPr="007A3702">
              <w:rPr>
                <w:rFonts w:cs="Times New Roman"/>
                <w:szCs w:val="28"/>
              </w:rPr>
              <w:tab/>
              <w:t>зачет проводится в форме тестирования</w:t>
            </w:r>
          </w:p>
        </w:tc>
      </w:tr>
      <w:tr w:rsidR="002B10B6" w:rsidRPr="007A3702">
        <w:trPr>
          <w:trHeight w:val="302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1.1.,1.2, 1.3, 1.4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02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Тема 1.3; 1.4.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01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9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04.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1.1., 1.4.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05.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2.1, 2.2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Темы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06.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1.2.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8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07.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1.2.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1"/>
        </w:trPr>
        <w:tc>
          <w:tcPr>
            <w:tcW w:w="198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09.</w:t>
            </w:r>
          </w:p>
        </w:tc>
        <w:tc>
          <w:tcPr>
            <w:tcW w:w="397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Тема 1.1.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7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ПК</w:t>
            </w:r>
            <w:hyperlink w:anchor="_bookmark8" w:history="1">
              <w:r w:rsidRPr="002001D3">
                <w:rPr>
                  <w:rStyle w:val="aa"/>
                  <w:rFonts w:cs="Times New Roman"/>
                  <w:color w:val="auto"/>
                  <w:szCs w:val="28"/>
                </w:rPr>
                <w:t>5</w:t>
              </w:r>
            </w:hyperlink>
            <w:r w:rsidRPr="007A3702">
              <w:rPr>
                <w:rFonts w:cs="Times New Roman"/>
                <w:szCs w:val="28"/>
              </w:rPr>
              <w:t>…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Профессионально-ориентированное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5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Default="008B339E" w:rsidP="00B373A2">
      <w:pPr>
        <w:pStyle w:val="a3"/>
        <w:spacing w:before="2"/>
        <w:rPr>
          <w:sz w:val="20"/>
        </w:rPr>
      </w:pPr>
      <w:r>
        <w:pict>
          <v:rect id="_x0000_s1026" style="position:absolute;margin-left:85.1pt;margin-top:18.3pt;width:2in;height:.7pt;z-index:-15727104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sectPr w:rsidR="002B10B6">
      <w:pgSz w:w="11910" w:h="16840"/>
      <w:pgMar w:top="1040" w:right="600" w:bottom="1040" w:left="1440" w:header="0" w:footer="8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39E" w:rsidRDefault="008B339E">
      <w:r>
        <w:separator/>
      </w:r>
    </w:p>
  </w:endnote>
  <w:endnote w:type="continuationSeparator" w:id="0">
    <w:p w:rsidR="008B339E" w:rsidRDefault="008B3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706" w:rsidRDefault="008B339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3.7pt;margin-top:780.55pt;width:12pt;height:15.3pt;z-index:-16929792;mso-position-horizontal-relative:page;mso-position-vertical-relative:page" filled="f" stroked="f">
          <v:textbox inset="0,0,0,0">
            <w:txbxContent>
              <w:p w:rsidR="00A52706" w:rsidRDefault="00A5270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65267"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706" w:rsidRDefault="008B339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70.15pt;margin-top:533.95pt;width:18pt;height:15.3pt;z-index:-16929280;mso-position-horizontal-relative:page;mso-position-vertical-relative:page" filled="f" stroked="f">
          <v:textbox style="mso-next-textbox:#_x0000_s2052" inset="0,0,0,0">
            <w:txbxContent>
              <w:p w:rsidR="00A52706" w:rsidRDefault="00A5270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65267">
                  <w:rPr>
                    <w:noProof/>
                    <w:sz w:val="24"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706" w:rsidRDefault="008B339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9.7pt;margin-top:780.55pt;width:14pt;height:15.3pt;z-index:-16928768;mso-position-horizontal-relative:page;mso-position-vertical-relative:page" filled="f" stroked="f">
          <v:textbox inset="0,0,0,0">
            <w:txbxContent>
              <w:p w:rsidR="00A52706" w:rsidRDefault="00A52706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18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706" w:rsidRDefault="008B339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0.3pt;margin-top:533.95pt;width:18pt;height:15.3pt;z-index:-16928256;mso-position-horizontal-relative:page;mso-position-vertical-relative:page" filled="f" stroked="f">
          <v:textbox inset="0,0,0,0">
            <w:txbxContent>
              <w:p w:rsidR="00A52706" w:rsidRDefault="00A5270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65267">
                  <w:rPr>
                    <w:noProof/>
                    <w:sz w:val="24"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706" w:rsidRDefault="008B339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7pt;margin-top:788.25pt;width:18pt;height:15.3pt;z-index:-16927744;mso-position-horizontal-relative:page;mso-position-vertical-relative:page" filled="f" stroked="f">
          <v:textbox inset="0,0,0,0">
            <w:txbxContent>
              <w:p w:rsidR="00A52706" w:rsidRDefault="00A5270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65267">
                  <w:rPr>
                    <w:noProof/>
                    <w:sz w:val="24"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39E" w:rsidRDefault="008B339E">
      <w:r>
        <w:separator/>
      </w:r>
    </w:p>
  </w:footnote>
  <w:footnote w:type="continuationSeparator" w:id="0">
    <w:p w:rsidR="008B339E" w:rsidRDefault="008B3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0BE1"/>
    <w:multiLevelType w:val="hybridMultilevel"/>
    <w:tmpl w:val="E9A4F07C"/>
    <w:lvl w:ilvl="0" w:tplc="7EDAD650">
      <w:numFmt w:val="bullet"/>
      <w:lvlText w:val="-"/>
      <w:lvlJc w:val="left"/>
      <w:pPr>
        <w:ind w:left="109" w:hanging="34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F40A35E">
      <w:numFmt w:val="bullet"/>
      <w:lvlText w:val="•"/>
      <w:lvlJc w:val="left"/>
      <w:pPr>
        <w:ind w:left="599" w:hanging="348"/>
      </w:pPr>
      <w:rPr>
        <w:rFonts w:hint="default"/>
        <w:lang w:val="ru-RU" w:eastAsia="en-US" w:bidi="ar-SA"/>
      </w:rPr>
    </w:lvl>
    <w:lvl w:ilvl="2" w:tplc="E6247424">
      <w:numFmt w:val="bullet"/>
      <w:lvlText w:val="•"/>
      <w:lvlJc w:val="left"/>
      <w:pPr>
        <w:ind w:left="1099" w:hanging="348"/>
      </w:pPr>
      <w:rPr>
        <w:rFonts w:hint="default"/>
        <w:lang w:val="ru-RU" w:eastAsia="en-US" w:bidi="ar-SA"/>
      </w:rPr>
    </w:lvl>
    <w:lvl w:ilvl="3" w:tplc="2ACC31E2">
      <w:numFmt w:val="bullet"/>
      <w:lvlText w:val="•"/>
      <w:lvlJc w:val="left"/>
      <w:pPr>
        <w:ind w:left="1598" w:hanging="348"/>
      </w:pPr>
      <w:rPr>
        <w:rFonts w:hint="default"/>
        <w:lang w:val="ru-RU" w:eastAsia="en-US" w:bidi="ar-SA"/>
      </w:rPr>
    </w:lvl>
    <w:lvl w:ilvl="4" w:tplc="251634CE">
      <w:numFmt w:val="bullet"/>
      <w:lvlText w:val="•"/>
      <w:lvlJc w:val="left"/>
      <w:pPr>
        <w:ind w:left="2098" w:hanging="348"/>
      </w:pPr>
      <w:rPr>
        <w:rFonts w:hint="default"/>
        <w:lang w:val="ru-RU" w:eastAsia="en-US" w:bidi="ar-SA"/>
      </w:rPr>
    </w:lvl>
    <w:lvl w:ilvl="5" w:tplc="1C542644">
      <w:numFmt w:val="bullet"/>
      <w:lvlText w:val="•"/>
      <w:lvlJc w:val="left"/>
      <w:pPr>
        <w:ind w:left="2597" w:hanging="348"/>
      </w:pPr>
      <w:rPr>
        <w:rFonts w:hint="default"/>
        <w:lang w:val="ru-RU" w:eastAsia="en-US" w:bidi="ar-SA"/>
      </w:rPr>
    </w:lvl>
    <w:lvl w:ilvl="6" w:tplc="87703AC2">
      <w:numFmt w:val="bullet"/>
      <w:lvlText w:val="•"/>
      <w:lvlJc w:val="left"/>
      <w:pPr>
        <w:ind w:left="3097" w:hanging="348"/>
      </w:pPr>
      <w:rPr>
        <w:rFonts w:hint="default"/>
        <w:lang w:val="ru-RU" w:eastAsia="en-US" w:bidi="ar-SA"/>
      </w:rPr>
    </w:lvl>
    <w:lvl w:ilvl="7" w:tplc="8D1E1922">
      <w:numFmt w:val="bullet"/>
      <w:lvlText w:val="•"/>
      <w:lvlJc w:val="left"/>
      <w:pPr>
        <w:ind w:left="3596" w:hanging="348"/>
      </w:pPr>
      <w:rPr>
        <w:rFonts w:hint="default"/>
        <w:lang w:val="ru-RU" w:eastAsia="en-US" w:bidi="ar-SA"/>
      </w:rPr>
    </w:lvl>
    <w:lvl w:ilvl="8" w:tplc="AAB44ADA">
      <w:numFmt w:val="bullet"/>
      <w:lvlText w:val="•"/>
      <w:lvlJc w:val="left"/>
      <w:pPr>
        <w:ind w:left="4096" w:hanging="348"/>
      </w:pPr>
      <w:rPr>
        <w:rFonts w:hint="default"/>
        <w:lang w:val="ru-RU" w:eastAsia="en-US" w:bidi="ar-SA"/>
      </w:rPr>
    </w:lvl>
  </w:abstractNum>
  <w:abstractNum w:abstractNumId="1">
    <w:nsid w:val="07AE4984"/>
    <w:multiLevelType w:val="hybridMultilevel"/>
    <w:tmpl w:val="2BE41748"/>
    <w:lvl w:ilvl="0" w:tplc="7A720030">
      <w:numFmt w:val="bullet"/>
      <w:lvlText w:val="-"/>
      <w:lvlJc w:val="left"/>
      <w:pPr>
        <w:ind w:left="107" w:hanging="30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EC208B4">
      <w:numFmt w:val="bullet"/>
      <w:lvlText w:val="•"/>
      <w:lvlJc w:val="left"/>
      <w:pPr>
        <w:ind w:left="769" w:hanging="303"/>
      </w:pPr>
      <w:rPr>
        <w:rFonts w:hint="default"/>
        <w:lang w:val="ru-RU" w:eastAsia="en-US" w:bidi="ar-SA"/>
      </w:rPr>
    </w:lvl>
    <w:lvl w:ilvl="2" w:tplc="3DE4B798">
      <w:numFmt w:val="bullet"/>
      <w:lvlText w:val="•"/>
      <w:lvlJc w:val="left"/>
      <w:pPr>
        <w:ind w:left="1438" w:hanging="303"/>
      </w:pPr>
      <w:rPr>
        <w:rFonts w:hint="default"/>
        <w:lang w:val="ru-RU" w:eastAsia="en-US" w:bidi="ar-SA"/>
      </w:rPr>
    </w:lvl>
    <w:lvl w:ilvl="3" w:tplc="F0A6AD12">
      <w:numFmt w:val="bullet"/>
      <w:lvlText w:val="•"/>
      <w:lvlJc w:val="left"/>
      <w:pPr>
        <w:ind w:left="2108" w:hanging="303"/>
      </w:pPr>
      <w:rPr>
        <w:rFonts w:hint="default"/>
        <w:lang w:val="ru-RU" w:eastAsia="en-US" w:bidi="ar-SA"/>
      </w:rPr>
    </w:lvl>
    <w:lvl w:ilvl="4" w:tplc="3684B36E">
      <w:numFmt w:val="bullet"/>
      <w:lvlText w:val="•"/>
      <w:lvlJc w:val="left"/>
      <w:pPr>
        <w:ind w:left="2777" w:hanging="303"/>
      </w:pPr>
      <w:rPr>
        <w:rFonts w:hint="default"/>
        <w:lang w:val="ru-RU" w:eastAsia="en-US" w:bidi="ar-SA"/>
      </w:rPr>
    </w:lvl>
    <w:lvl w:ilvl="5" w:tplc="3B406CC6">
      <w:numFmt w:val="bullet"/>
      <w:lvlText w:val="•"/>
      <w:lvlJc w:val="left"/>
      <w:pPr>
        <w:ind w:left="3447" w:hanging="303"/>
      </w:pPr>
      <w:rPr>
        <w:rFonts w:hint="default"/>
        <w:lang w:val="ru-RU" w:eastAsia="en-US" w:bidi="ar-SA"/>
      </w:rPr>
    </w:lvl>
    <w:lvl w:ilvl="6" w:tplc="5A7469AA">
      <w:numFmt w:val="bullet"/>
      <w:lvlText w:val="•"/>
      <w:lvlJc w:val="left"/>
      <w:pPr>
        <w:ind w:left="4116" w:hanging="303"/>
      </w:pPr>
      <w:rPr>
        <w:rFonts w:hint="default"/>
        <w:lang w:val="ru-RU" w:eastAsia="en-US" w:bidi="ar-SA"/>
      </w:rPr>
    </w:lvl>
    <w:lvl w:ilvl="7" w:tplc="260AA6E8">
      <w:numFmt w:val="bullet"/>
      <w:lvlText w:val="•"/>
      <w:lvlJc w:val="left"/>
      <w:pPr>
        <w:ind w:left="4785" w:hanging="303"/>
      </w:pPr>
      <w:rPr>
        <w:rFonts w:hint="default"/>
        <w:lang w:val="ru-RU" w:eastAsia="en-US" w:bidi="ar-SA"/>
      </w:rPr>
    </w:lvl>
    <w:lvl w:ilvl="8" w:tplc="823E1AEE">
      <w:numFmt w:val="bullet"/>
      <w:lvlText w:val="•"/>
      <w:lvlJc w:val="left"/>
      <w:pPr>
        <w:ind w:left="5455" w:hanging="303"/>
      </w:pPr>
      <w:rPr>
        <w:rFonts w:hint="default"/>
        <w:lang w:val="ru-RU" w:eastAsia="en-US" w:bidi="ar-SA"/>
      </w:rPr>
    </w:lvl>
  </w:abstractNum>
  <w:abstractNum w:abstractNumId="2">
    <w:nsid w:val="08526A3B"/>
    <w:multiLevelType w:val="hybridMultilevel"/>
    <w:tmpl w:val="4A26065A"/>
    <w:lvl w:ilvl="0" w:tplc="2B64F0CE">
      <w:numFmt w:val="bullet"/>
      <w:lvlText w:val="-"/>
      <w:lvlJc w:val="left"/>
      <w:pPr>
        <w:ind w:left="109" w:hanging="17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A3324A04">
      <w:numFmt w:val="bullet"/>
      <w:lvlText w:val="•"/>
      <w:lvlJc w:val="left"/>
      <w:pPr>
        <w:ind w:left="599" w:hanging="176"/>
      </w:pPr>
      <w:rPr>
        <w:rFonts w:hint="default"/>
        <w:lang w:val="ru-RU" w:eastAsia="en-US" w:bidi="ar-SA"/>
      </w:rPr>
    </w:lvl>
    <w:lvl w:ilvl="2" w:tplc="F29E2F8A">
      <w:numFmt w:val="bullet"/>
      <w:lvlText w:val="•"/>
      <w:lvlJc w:val="left"/>
      <w:pPr>
        <w:ind w:left="1099" w:hanging="176"/>
      </w:pPr>
      <w:rPr>
        <w:rFonts w:hint="default"/>
        <w:lang w:val="ru-RU" w:eastAsia="en-US" w:bidi="ar-SA"/>
      </w:rPr>
    </w:lvl>
    <w:lvl w:ilvl="3" w:tplc="3F9A8AA2">
      <w:numFmt w:val="bullet"/>
      <w:lvlText w:val="•"/>
      <w:lvlJc w:val="left"/>
      <w:pPr>
        <w:ind w:left="1598" w:hanging="176"/>
      </w:pPr>
      <w:rPr>
        <w:rFonts w:hint="default"/>
        <w:lang w:val="ru-RU" w:eastAsia="en-US" w:bidi="ar-SA"/>
      </w:rPr>
    </w:lvl>
    <w:lvl w:ilvl="4" w:tplc="E12608B2">
      <w:numFmt w:val="bullet"/>
      <w:lvlText w:val="•"/>
      <w:lvlJc w:val="left"/>
      <w:pPr>
        <w:ind w:left="2098" w:hanging="176"/>
      </w:pPr>
      <w:rPr>
        <w:rFonts w:hint="default"/>
        <w:lang w:val="ru-RU" w:eastAsia="en-US" w:bidi="ar-SA"/>
      </w:rPr>
    </w:lvl>
    <w:lvl w:ilvl="5" w:tplc="183ABA9C">
      <w:numFmt w:val="bullet"/>
      <w:lvlText w:val="•"/>
      <w:lvlJc w:val="left"/>
      <w:pPr>
        <w:ind w:left="2597" w:hanging="176"/>
      </w:pPr>
      <w:rPr>
        <w:rFonts w:hint="default"/>
        <w:lang w:val="ru-RU" w:eastAsia="en-US" w:bidi="ar-SA"/>
      </w:rPr>
    </w:lvl>
    <w:lvl w:ilvl="6" w:tplc="88D25A06">
      <w:numFmt w:val="bullet"/>
      <w:lvlText w:val="•"/>
      <w:lvlJc w:val="left"/>
      <w:pPr>
        <w:ind w:left="3097" w:hanging="176"/>
      </w:pPr>
      <w:rPr>
        <w:rFonts w:hint="default"/>
        <w:lang w:val="ru-RU" w:eastAsia="en-US" w:bidi="ar-SA"/>
      </w:rPr>
    </w:lvl>
    <w:lvl w:ilvl="7" w:tplc="178A8426">
      <w:numFmt w:val="bullet"/>
      <w:lvlText w:val="•"/>
      <w:lvlJc w:val="left"/>
      <w:pPr>
        <w:ind w:left="3596" w:hanging="176"/>
      </w:pPr>
      <w:rPr>
        <w:rFonts w:hint="default"/>
        <w:lang w:val="ru-RU" w:eastAsia="en-US" w:bidi="ar-SA"/>
      </w:rPr>
    </w:lvl>
    <w:lvl w:ilvl="8" w:tplc="47A61F80">
      <w:numFmt w:val="bullet"/>
      <w:lvlText w:val="•"/>
      <w:lvlJc w:val="left"/>
      <w:pPr>
        <w:ind w:left="4096" w:hanging="176"/>
      </w:pPr>
      <w:rPr>
        <w:rFonts w:hint="default"/>
        <w:lang w:val="ru-RU" w:eastAsia="en-US" w:bidi="ar-SA"/>
      </w:rPr>
    </w:lvl>
  </w:abstractNum>
  <w:abstractNum w:abstractNumId="3">
    <w:nsid w:val="08FA2188"/>
    <w:multiLevelType w:val="hybridMultilevel"/>
    <w:tmpl w:val="2D081A3A"/>
    <w:lvl w:ilvl="0" w:tplc="A1FCA956">
      <w:numFmt w:val="bullet"/>
      <w:lvlText w:val="-"/>
      <w:lvlJc w:val="left"/>
      <w:pPr>
        <w:ind w:left="109" w:hanging="20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C6EE22BE">
      <w:numFmt w:val="bullet"/>
      <w:lvlText w:val="•"/>
      <w:lvlJc w:val="left"/>
      <w:pPr>
        <w:ind w:left="599" w:hanging="207"/>
      </w:pPr>
      <w:rPr>
        <w:rFonts w:hint="default"/>
        <w:lang w:val="ru-RU" w:eastAsia="en-US" w:bidi="ar-SA"/>
      </w:rPr>
    </w:lvl>
    <w:lvl w:ilvl="2" w:tplc="5596B1AE">
      <w:numFmt w:val="bullet"/>
      <w:lvlText w:val="•"/>
      <w:lvlJc w:val="left"/>
      <w:pPr>
        <w:ind w:left="1099" w:hanging="207"/>
      </w:pPr>
      <w:rPr>
        <w:rFonts w:hint="default"/>
        <w:lang w:val="ru-RU" w:eastAsia="en-US" w:bidi="ar-SA"/>
      </w:rPr>
    </w:lvl>
    <w:lvl w:ilvl="3" w:tplc="D5967D1E">
      <w:numFmt w:val="bullet"/>
      <w:lvlText w:val="•"/>
      <w:lvlJc w:val="left"/>
      <w:pPr>
        <w:ind w:left="1598" w:hanging="207"/>
      </w:pPr>
      <w:rPr>
        <w:rFonts w:hint="default"/>
        <w:lang w:val="ru-RU" w:eastAsia="en-US" w:bidi="ar-SA"/>
      </w:rPr>
    </w:lvl>
    <w:lvl w:ilvl="4" w:tplc="862CCA72">
      <w:numFmt w:val="bullet"/>
      <w:lvlText w:val="•"/>
      <w:lvlJc w:val="left"/>
      <w:pPr>
        <w:ind w:left="2098" w:hanging="207"/>
      </w:pPr>
      <w:rPr>
        <w:rFonts w:hint="default"/>
        <w:lang w:val="ru-RU" w:eastAsia="en-US" w:bidi="ar-SA"/>
      </w:rPr>
    </w:lvl>
    <w:lvl w:ilvl="5" w:tplc="F4BEBEB6">
      <w:numFmt w:val="bullet"/>
      <w:lvlText w:val="•"/>
      <w:lvlJc w:val="left"/>
      <w:pPr>
        <w:ind w:left="2597" w:hanging="207"/>
      </w:pPr>
      <w:rPr>
        <w:rFonts w:hint="default"/>
        <w:lang w:val="ru-RU" w:eastAsia="en-US" w:bidi="ar-SA"/>
      </w:rPr>
    </w:lvl>
    <w:lvl w:ilvl="6" w:tplc="F89C0676">
      <w:numFmt w:val="bullet"/>
      <w:lvlText w:val="•"/>
      <w:lvlJc w:val="left"/>
      <w:pPr>
        <w:ind w:left="3097" w:hanging="207"/>
      </w:pPr>
      <w:rPr>
        <w:rFonts w:hint="default"/>
        <w:lang w:val="ru-RU" w:eastAsia="en-US" w:bidi="ar-SA"/>
      </w:rPr>
    </w:lvl>
    <w:lvl w:ilvl="7" w:tplc="589016E8">
      <w:numFmt w:val="bullet"/>
      <w:lvlText w:val="•"/>
      <w:lvlJc w:val="left"/>
      <w:pPr>
        <w:ind w:left="3596" w:hanging="207"/>
      </w:pPr>
      <w:rPr>
        <w:rFonts w:hint="default"/>
        <w:lang w:val="ru-RU" w:eastAsia="en-US" w:bidi="ar-SA"/>
      </w:rPr>
    </w:lvl>
    <w:lvl w:ilvl="8" w:tplc="489E28EA">
      <w:numFmt w:val="bullet"/>
      <w:lvlText w:val="•"/>
      <w:lvlJc w:val="left"/>
      <w:pPr>
        <w:ind w:left="4096" w:hanging="207"/>
      </w:pPr>
      <w:rPr>
        <w:rFonts w:hint="default"/>
        <w:lang w:val="ru-RU" w:eastAsia="en-US" w:bidi="ar-SA"/>
      </w:rPr>
    </w:lvl>
  </w:abstractNum>
  <w:abstractNum w:abstractNumId="4">
    <w:nsid w:val="107A3CD3"/>
    <w:multiLevelType w:val="hybridMultilevel"/>
    <w:tmpl w:val="59C658E2"/>
    <w:lvl w:ilvl="0" w:tplc="33E4F9C0">
      <w:numFmt w:val="bullet"/>
      <w:lvlText w:val="-"/>
      <w:lvlJc w:val="left"/>
      <w:pPr>
        <w:ind w:left="107" w:hanging="18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FEC372E">
      <w:numFmt w:val="bullet"/>
      <w:lvlText w:val="•"/>
      <w:lvlJc w:val="left"/>
      <w:pPr>
        <w:ind w:left="769" w:hanging="185"/>
      </w:pPr>
      <w:rPr>
        <w:rFonts w:hint="default"/>
        <w:lang w:val="ru-RU" w:eastAsia="en-US" w:bidi="ar-SA"/>
      </w:rPr>
    </w:lvl>
    <w:lvl w:ilvl="2" w:tplc="61F0BEE4">
      <w:numFmt w:val="bullet"/>
      <w:lvlText w:val="•"/>
      <w:lvlJc w:val="left"/>
      <w:pPr>
        <w:ind w:left="1438" w:hanging="185"/>
      </w:pPr>
      <w:rPr>
        <w:rFonts w:hint="default"/>
        <w:lang w:val="ru-RU" w:eastAsia="en-US" w:bidi="ar-SA"/>
      </w:rPr>
    </w:lvl>
    <w:lvl w:ilvl="3" w:tplc="EC200F4C">
      <w:numFmt w:val="bullet"/>
      <w:lvlText w:val="•"/>
      <w:lvlJc w:val="left"/>
      <w:pPr>
        <w:ind w:left="2108" w:hanging="185"/>
      </w:pPr>
      <w:rPr>
        <w:rFonts w:hint="default"/>
        <w:lang w:val="ru-RU" w:eastAsia="en-US" w:bidi="ar-SA"/>
      </w:rPr>
    </w:lvl>
    <w:lvl w:ilvl="4" w:tplc="18E429F6">
      <w:numFmt w:val="bullet"/>
      <w:lvlText w:val="•"/>
      <w:lvlJc w:val="left"/>
      <w:pPr>
        <w:ind w:left="2777" w:hanging="185"/>
      </w:pPr>
      <w:rPr>
        <w:rFonts w:hint="default"/>
        <w:lang w:val="ru-RU" w:eastAsia="en-US" w:bidi="ar-SA"/>
      </w:rPr>
    </w:lvl>
    <w:lvl w:ilvl="5" w:tplc="3DBEFF38">
      <w:numFmt w:val="bullet"/>
      <w:lvlText w:val="•"/>
      <w:lvlJc w:val="left"/>
      <w:pPr>
        <w:ind w:left="3447" w:hanging="185"/>
      </w:pPr>
      <w:rPr>
        <w:rFonts w:hint="default"/>
        <w:lang w:val="ru-RU" w:eastAsia="en-US" w:bidi="ar-SA"/>
      </w:rPr>
    </w:lvl>
    <w:lvl w:ilvl="6" w:tplc="B6E028A6">
      <w:numFmt w:val="bullet"/>
      <w:lvlText w:val="•"/>
      <w:lvlJc w:val="left"/>
      <w:pPr>
        <w:ind w:left="4116" w:hanging="185"/>
      </w:pPr>
      <w:rPr>
        <w:rFonts w:hint="default"/>
        <w:lang w:val="ru-RU" w:eastAsia="en-US" w:bidi="ar-SA"/>
      </w:rPr>
    </w:lvl>
    <w:lvl w:ilvl="7" w:tplc="E7CE67CE">
      <w:numFmt w:val="bullet"/>
      <w:lvlText w:val="•"/>
      <w:lvlJc w:val="left"/>
      <w:pPr>
        <w:ind w:left="4785" w:hanging="185"/>
      </w:pPr>
      <w:rPr>
        <w:rFonts w:hint="default"/>
        <w:lang w:val="ru-RU" w:eastAsia="en-US" w:bidi="ar-SA"/>
      </w:rPr>
    </w:lvl>
    <w:lvl w:ilvl="8" w:tplc="B3BCE362">
      <w:numFmt w:val="bullet"/>
      <w:lvlText w:val="•"/>
      <w:lvlJc w:val="left"/>
      <w:pPr>
        <w:ind w:left="5455" w:hanging="185"/>
      </w:pPr>
      <w:rPr>
        <w:rFonts w:hint="default"/>
        <w:lang w:val="ru-RU" w:eastAsia="en-US" w:bidi="ar-SA"/>
      </w:rPr>
    </w:lvl>
  </w:abstractNum>
  <w:abstractNum w:abstractNumId="5">
    <w:nsid w:val="10B93CCB"/>
    <w:multiLevelType w:val="hybridMultilevel"/>
    <w:tmpl w:val="EEF26B9C"/>
    <w:lvl w:ilvl="0" w:tplc="D2C8F74E">
      <w:numFmt w:val="bullet"/>
      <w:lvlText w:val="-"/>
      <w:lvlJc w:val="left"/>
      <w:pPr>
        <w:ind w:left="109" w:hanging="74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048A9864">
      <w:numFmt w:val="bullet"/>
      <w:lvlText w:val="•"/>
      <w:lvlJc w:val="left"/>
      <w:pPr>
        <w:ind w:left="599" w:hanging="747"/>
      </w:pPr>
      <w:rPr>
        <w:rFonts w:hint="default"/>
        <w:lang w:val="ru-RU" w:eastAsia="en-US" w:bidi="ar-SA"/>
      </w:rPr>
    </w:lvl>
    <w:lvl w:ilvl="2" w:tplc="C420A69C">
      <w:numFmt w:val="bullet"/>
      <w:lvlText w:val="•"/>
      <w:lvlJc w:val="left"/>
      <w:pPr>
        <w:ind w:left="1099" w:hanging="747"/>
      </w:pPr>
      <w:rPr>
        <w:rFonts w:hint="default"/>
        <w:lang w:val="ru-RU" w:eastAsia="en-US" w:bidi="ar-SA"/>
      </w:rPr>
    </w:lvl>
    <w:lvl w:ilvl="3" w:tplc="4F1C3CFC">
      <w:numFmt w:val="bullet"/>
      <w:lvlText w:val="•"/>
      <w:lvlJc w:val="left"/>
      <w:pPr>
        <w:ind w:left="1598" w:hanging="747"/>
      </w:pPr>
      <w:rPr>
        <w:rFonts w:hint="default"/>
        <w:lang w:val="ru-RU" w:eastAsia="en-US" w:bidi="ar-SA"/>
      </w:rPr>
    </w:lvl>
    <w:lvl w:ilvl="4" w:tplc="F24E5B8E">
      <w:numFmt w:val="bullet"/>
      <w:lvlText w:val="•"/>
      <w:lvlJc w:val="left"/>
      <w:pPr>
        <w:ind w:left="2098" w:hanging="747"/>
      </w:pPr>
      <w:rPr>
        <w:rFonts w:hint="default"/>
        <w:lang w:val="ru-RU" w:eastAsia="en-US" w:bidi="ar-SA"/>
      </w:rPr>
    </w:lvl>
    <w:lvl w:ilvl="5" w:tplc="C1EE5CD8">
      <w:numFmt w:val="bullet"/>
      <w:lvlText w:val="•"/>
      <w:lvlJc w:val="left"/>
      <w:pPr>
        <w:ind w:left="2597" w:hanging="747"/>
      </w:pPr>
      <w:rPr>
        <w:rFonts w:hint="default"/>
        <w:lang w:val="ru-RU" w:eastAsia="en-US" w:bidi="ar-SA"/>
      </w:rPr>
    </w:lvl>
    <w:lvl w:ilvl="6" w:tplc="652A912E">
      <w:numFmt w:val="bullet"/>
      <w:lvlText w:val="•"/>
      <w:lvlJc w:val="left"/>
      <w:pPr>
        <w:ind w:left="3097" w:hanging="747"/>
      </w:pPr>
      <w:rPr>
        <w:rFonts w:hint="default"/>
        <w:lang w:val="ru-RU" w:eastAsia="en-US" w:bidi="ar-SA"/>
      </w:rPr>
    </w:lvl>
    <w:lvl w:ilvl="7" w:tplc="0644C8CC">
      <w:numFmt w:val="bullet"/>
      <w:lvlText w:val="•"/>
      <w:lvlJc w:val="left"/>
      <w:pPr>
        <w:ind w:left="3596" w:hanging="747"/>
      </w:pPr>
      <w:rPr>
        <w:rFonts w:hint="default"/>
        <w:lang w:val="ru-RU" w:eastAsia="en-US" w:bidi="ar-SA"/>
      </w:rPr>
    </w:lvl>
    <w:lvl w:ilvl="8" w:tplc="B06485CA">
      <w:numFmt w:val="bullet"/>
      <w:lvlText w:val="•"/>
      <w:lvlJc w:val="left"/>
      <w:pPr>
        <w:ind w:left="4096" w:hanging="747"/>
      </w:pPr>
      <w:rPr>
        <w:rFonts w:hint="default"/>
        <w:lang w:val="ru-RU" w:eastAsia="en-US" w:bidi="ar-SA"/>
      </w:rPr>
    </w:lvl>
  </w:abstractNum>
  <w:abstractNum w:abstractNumId="6">
    <w:nsid w:val="12F85E2F"/>
    <w:multiLevelType w:val="hybridMultilevel"/>
    <w:tmpl w:val="DE6C8DEC"/>
    <w:lvl w:ilvl="0" w:tplc="25D859E4">
      <w:numFmt w:val="bullet"/>
      <w:lvlText w:val="-"/>
      <w:lvlJc w:val="left"/>
      <w:pPr>
        <w:ind w:left="107" w:hanging="20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88C3268">
      <w:numFmt w:val="bullet"/>
      <w:lvlText w:val="•"/>
      <w:lvlJc w:val="left"/>
      <w:pPr>
        <w:ind w:left="769" w:hanging="209"/>
      </w:pPr>
      <w:rPr>
        <w:rFonts w:hint="default"/>
        <w:lang w:val="ru-RU" w:eastAsia="en-US" w:bidi="ar-SA"/>
      </w:rPr>
    </w:lvl>
    <w:lvl w:ilvl="2" w:tplc="13785CB6">
      <w:numFmt w:val="bullet"/>
      <w:lvlText w:val="•"/>
      <w:lvlJc w:val="left"/>
      <w:pPr>
        <w:ind w:left="1438" w:hanging="209"/>
      </w:pPr>
      <w:rPr>
        <w:rFonts w:hint="default"/>
        <w:lang w:val="ru-RU" w:eastAsia="en-US" w:bidi="ar-SA"/>
      </w:rPr>
    </w:lvl>
    <w:lvl w:ilvl="3" w:tplc="473A0570">
      <w:numFmt w:val="bullet"/>
      <w:lvlText w:val="•"/>
      <w:lvlJc w:val="left"/>
      <w:pPr>
        <w:ind w:left="2108" w:hanging="209"/>
      </w:pPr>
      <w:rPr>
        <w:rFonts w:hint="default"/>
        <w:lang w:val="ru-RU" w:eastAsia="en-US" w:bidi="ar-SA"/>
      </w:rPr>
    </w:lvl>
    <w:lvl w:ilvl="4" w:tplc="DC1CCB60">
      <w:numFmt w:val="bullet"/>
      <w:lvlText w:val="•"/>
      <w:lvlJc w:val="left"/>
      <w:pPr>
        <w:ind w:left="2777" w:hanging="209"/>
      </w:pPr>
      <w:rPr>
        <w:rFonts w:hint="default"/>
        <w:lang w:val="ru-RU" w:eastAsia="en-US" w:bidi="ar-SA"/>
      </w:rPr>
    </w:lvl>
    <w:lvl w:ilvl="5" w:tplc="A7AE2CCE">
      <w:numFmt w:val="bullet"/>
      <w:lvlText w:val="•"/>
      <w:lvlJc w:val="left"/>
      <w:pPr>
        <w:ind w:left="3447" w:hanging="209"/>
      </w:pPr>
      <w:rPr>
        <w:rFonts w:hint="default"/>
        <w:lang w:val="ru-RU" w:eastAsia="en-US" w:bidi="ar-SA"/>
      </w:rPr>
    </w:lvl>
    <w:lvl w:ilvl="6" w:tplc="5CB63D76">
      <w:numFmt w:val="bullet"/>
      <w:lvlText w:val="•"/>
      <w:lvlJc w:val="left"/>
      <w:pPr>
        <w:ind w:left="4116" w:hanging="209"/>
      </w:pPr>
      <w:rPr>
        <w:rFonts w:hint="default"/>
        <w:lang w:val="ru-RU" w:eastAsia="en-US" w:bidi="ar-SA"/>
      </w:rPr>
    </w:lvl>
    <w:lvl w:ilvl="7" w:tplc="226E2E06">
      <w:numFmt w:val="bullet"/>
      <w:lvlText w:val="•"/>
      <w:lvlJc w:val="left"/>
      <w:pPr>
        <w:ind w:left="4785" w:hanging="209"/>
      </w:pPr>
      <w:rPr>
        <w:rFonts w:hint="default"/>
        <w:lang w:val="ru-RU" w:eastAsia="en-US" w:bidi="ar-SA"/>
      </w:rPr>
    </w:lvl>
    <w:lvl w:ilvl="8" w:tplc="E2EE7DDE">
      <w:numFmt w:val="bullet"/>
      <w:lvlText w:val="•"/>
      <w:lvlJc w:val="left"/>
      <w:pPr>
        <w:ind w:left="5455" w:hanging="209"/>
      </w:pPr>
      <w:rPr>
        <w:rFonts w:hint="default"/>
        <w:lang w:val="ru-RU" w:eastAsia="en-US" w:bidi="ar-SA"/>
      </w:rPr>
    </w:lvl>
  </w:abstractNum>
  <w:abstractNum w:abstractNumId="7">
    <w:nsid w:val="17E85C0E"/>
    <w:multiLevelType w:val="hybridMultilevel"/>
    <w:tmpl w:val="9468F5BA"/>
    <w:lvl w:ilvl="0" w:tplc="7C902C66">
      <w:numFmt w:val="bullet"/>
      <w:lvlText w:val="-"/>
      <w:lvlJc w:val="left"/>
      <w:pPr>
        <w:ind w:left="109" w:hanging="14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E2CCDFE">
      <w:numFmt w:val="bullet"/>
      <w:lvlText w:val="•"/>
      <w:lvlJc w:val="left"/>
      <w:pPr>
        <w:ind w:left="599" w:hanging="144"/>
      </w:pPr>
      <w:rPr>
        <w:rFonts w:hint="default"/>
        <w:lang w:val="ru-RU" w:eastAsia="en-US" w:bidi="ar-SA"/>
      </w:rPr>
    </w:lvl>
    <w:lvl w:ilvl="2" w:tplc="21C87CD0">
      <w:numFmt w:val="bullet"/>
      <w:lvlText w:val="•"/>
      <w:lvlJc w:val="left"/>
      <w:pPr>
        <w:ind w:left="1099" w:hanging="144"/>
      </w:pPr>
      <w:rPr>
        <w:rFonts w:hint="default"/>
        <w:lang w:val="ru-RU" w:eastAsia="en-US" w:bidi="ar-SA"/>
      </w:rPr>
    </w:lvl>
    <w:lvl w:ilvl="3" w:tplc="BC7A481E">
      <w:numFmt w:val="bullet"/>
      <w:lvlText w:val="•"/>
      <w:lvlJc w:val="left"/>
      <w:pPr>
        <w:ind w:left="1598" w:hanging="144"/>
      </w:pPr>
      <w:rPr>
        <w:rFonts w:hint="default"/>
        <w:lang w:val="ru-RU" w:eastAsia="en-US" w:bidi="ar-SA"/>
      </w:rPr>
    </w:lvl>
    <w:lvl w:ilvl="4" w:tplc="08B0BE96">
      <w:numFmt w:val="bullet"/>
      <w:lvlText w:val="•"/>
      <w:lvlJc w:val="left"/>
      <w:pPr>
        <w:ind w:left="2098" w:hanging="144"/>
      </w:pPr>
      <w:rPr>
        <w:rFonts w:hint="default"/>
        <w:lang w:val="ru-RU" w:eastAsia="en-US" w:bidi="ar-SA"/>
      </w:rPr>
    </w:lvl>
    <w:lvl w:ilvl="5" w:tplc="F1A86BB6">
      <w:numFmt w:val="bullet"/>
      <w:lvlText w:val="•"/>
      <w:lvlJc w:val="left"/>
      <w:pPr>
        <w:ind w:left="2597" w:hanging="144"/>
      </w:pPr>
      <w:rPr>
        <w:rFonts w:hint="default"/>
        <w:lang w:val="ru-RU" w:eastAsia="en-US" w:bidi="ar-SA"/>
      </w:rPr>
    </w:lvl>
    <w:lvl w:ilvl="6" w:tplc="7C7409A0">
      <w:numFmt w:val="bullet"/>
      <w:lvlText w:val="•"/>
      <w:lvlJc w:val="left"/>
      <w:pPr>
        <w:ind w:left="3097" w:hanging="144"/>
      </w:pPr>
      <w:rPr>
        <w:rFonts w:hint="default"/>
        <w:lang w:val="ru-RU" w:eastAsia="en-US" w:bidi="ar-SA"/>
      </w:rPr>
    </w:lvl>
    <w:lvl w:ilvl="7" w:tplc="AAC61A54">
      <w:numFmt w:val="bullet"/>
      <w:lvlText w:val="•"/>
      <w:lvlJc w:val="left"/>
      <w:pPr>
        <w:ind w:left="3596" w:hanging="144"/>
      </w:pPr>
      <w:rPr>
        <w:rFonts w:hint="default"/>
        <w:lang w:val="ru-RU" w:eastAsia="en-US" w:bidi="ar-SA"/>
      </w:rPr>
    </w:lvl>
    <w:lvl w:ilvl="8" w:tplc="636CA084">
      <w:numFmt w:val="bullet"/>
      <w:lvlText w:val="•"/>
      <w:lvlJc w:val="left"/>
      <w:pPr>
        <w:ind w:left="4096" w:hanging="144"/>
      </w:pPr>
      <w:rPr>
        <w:rFonts w:hint="default"/>
        <w:lang w:val="ru-RU" w:eastAsia="en-US" w:bidi="ar-SA"/>
      </w:rPr>
    </w:lvl>
  </w:abstractNum>
  <w:abstractNum w:abstractNumId="8">
    <w:nsid w:val="188732C5"/>
    <w:multiLevelType w:val="hybridMultilevel"/>
    <w:tmpl w:val="D39CA48A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E42506"/>
    <w:multiLevelType w:val="hybridMultilevel"/>
    <w:tmpl w:val="2DAEC9F2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A61793"/>
    <w:multiLevelType w:val="hybridMultilevel"/>
    <w:tmpl w:val="364E9ED8"/>
    <w:lvl w:ilvl="0" w:tplc="4950D330">
      <w:numFmt w:val="bullet"/>
      <w:lvlText w:val="-"/>
      <w:lvlJc w:val="left"/>
      <w:pPr>
        <w:ind w:left="109" w:hanging="21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A743CF2">
      <w:numFmt w:val="bullet"/>
      <w:lvlText w:val="•"/>
      <w:lvlJc w:val="left"/>
      <w:pPr>
        <w:ind w:left="599" w:hanging="212"/>
      </w:pPr>
      <w:rPr>
        <w:rFonts w:hint="default"/>
        <w:lang w:val="ru-RU" w:eastAsia="en-US" w:bidi="ar-SA"/>
      </w:rPr>
    </w:lvl>
    <w:lvl w:ilvl="2" w:tplc="7F56A228">
      <w:numFmt w:val="bullet"/>
      <w:lvlText w:val="•"/>
      <w:lvlJc w:val="left"/>
      <w:pPr>
        <w:ind w:left="1099" w:hanging="212"/>
      </w:pPr>
      <w:rPr>
        <w:rFonts w:hint="default"/>
        <w:lang w:val="ru-RU" w:eastAsia="en-US" w:bidi="ar-SA"/>
      </w:rPr>
    </w:lvl>
    <w:lvl w:ilvl="3" w:tplc="43F0C6DA">
      <w:numFmt w:val="bullet"/>
      <w:lvlText w:val="•"/>
      <w:lvlJc w:val="left"/>
      <w:pPr>
        <w:ind w:left="1598" w:hanging="212"/>
      </w:pPr>
      <w:rPr>
        <w:rFonts w:hint="default"/>
        <w:lang w:val="ru-RU" w:eastAsia="en-US" w:bidi="ar-SA"/>
      </w:rPr>
    </w:lvl>
    <w:lvl w:ilvl="4" w:tplc="3AA67C3C">
      <w:numFmt w:val="bullet"/>
      <w:lvlText w:val="•"/>
      <w:lvlJc w:val="left"/>
      <w:pPr>
        <w:ind w:left="2098" w:hanging="212"/>
      </w:pPr>
      <w:rPr>
        <w:rFonts w:hint="default"/>
        <w:lang w:val="ru-RU" w:eastAsia="en-US" w:bidi="ar-SA"/>
      </w:rPr>
    </w:lvl>
    <w:lvl w:ilvl="5" w:tplc="A5927CD0">
      <w:numFmt w:val="bullet"/>
      <w:lvlText w:val="•"/>
      <w:lvlJc w:val="left"/>
      <w:pPr>
        <w:ind w:left="2597" w:hanging="212"/>
      </w:pPr>
      <w:rPr>
        <w:rFonts w:hint="default"/>
        <w:lang w:val="ru-RU" w:eastAsia="en-US" w:bidi="ar-SA"/>
      </w:rPr>
    </w:lvl>
    <w:lvl w:ilvl="6" w:tplc="C4BE5756">
      <w:numFmt w:val="bullet"/>
      <w:lvlText w:val="•"/>
      <w:lvlJc w:val="left"/>
      <w:pPr>
        <w:ind w:left="3097" w:hanging="212"/>
      </w:pPr>
      <w:rPr>
        <w:rFonts w:hint="default"/>
        <w:lang w:val="ru-RU" w:eastAsia="en-US" w:bidi="ar-SA"/>
      </w:rPr>
    </w:lvl>
    <w:lvl w:ilvl="7" w:tplc="054449FE">
      <w:numFmt w:val="bullet"/>
      <w:lvlText w:val="•"/>
      <w:lvlJc w:val="left"/>
      <w:pPr>
        <w:ind w:left="3596" w:hanging="212"/>
      </w:pPr>
      <w:rPr>
        <w:rFonts w:hint="default"/>
        <w:lang w:val="ru-RU" w:eastAsia="en-US" w:bidi="ar-SA"/>
      </w:rPr>
    </w:lvl>
    <w:lvl w:ilvl="8" w:tplc="1F50C188">
      <w:numFmt w:val="bullet"/>
      <w:lvlText w:val="•"/>
      <w:lvlJc w:val="left"/>
      <w:pPr>
        <w:ind w:left="4096" w:hanging="212"/>
      </w:pPr>
      <w:rPr>
        <w:rFonts w:hint="default"/>
        <w:lang w:val="ru-RU" w:eastAsia="en-US" w:bidi="ar-SA"/>
      </w:rPr>
    </w:lvl>
  </w:abstractNum>
  <w:abstractNum w:abstractNumId="11">
    <w:nsid w:val="21F90796"/>
    <w:multiLevelType w:val="hybridMultilevel"/>
    <w:tmpl w:val="72942C48"/>
    <w:lvl w:ilvl="0" w:tplc="30B4B4F0">
      <w:numFmt w:val="bullet"/>
      <w:lvlText w:val="-"/>
      <w:lvlJc w:val="left"/>
      <w:pPr>
        <w:ind w:left="107" w:hanging="30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0FC8AE0A">
      <w:numFmt w:val="bullet"/>
      <w:lvlText w:val="•"/>
      <w:lvlJc w:val="left"/>
      <w:pPr>
        <w:ind w:left="769" w:hanging="303"/>
      </w:pPr>
      <w:rPr>
        <w:rFonts w:hint="default"/>
        <w:lang w:val="ru-RU" w:eastAsia="en-US" w:bidi="ar-SA"/>
      </w:rPr>
    </w:lvl>
    <w:lvl w:ilvl="2" w:tplc="681EA734">
      <w:numFmt w:val="bullet"/>
      <w:lvlText w:val="•"/>
      <w:lvlJc w:val="left"/>
      <w:pPr>
        <w:ind w:left="1438" w:hanging="303"/>
      </w:pPr>
      <w:rPr>
        <w:rFonts w:hint="default"/>
        <w:lang w:val="ru-RU" w:eastAsia="en-US" w:bidi="ar-SA"/>
      </w:rPr>
    </w:lvl>
    <w:lvl w:ilvl="3" w:tplc="E2FEC402">
      <w:numFmt w:val="bullet"/>
      <w:lvlText w:val="•"/>
      <w:lvlJc w:val="left"/>
      <w:pPr>
        <w:ind w:left="2108" w:hanging="303"/>
      </w:pPr>
      <w:rPr>
        <w:rFonts w:hint="default"/>
        <w:lang w:val="ru-RU" w:eastAsia="en-US" w:bidi="ar-SA"/>
      </w:rPr>
    </w:lvl>
    <w:lvl w:ilvl="4" w:tplc="3C46A558">
      <w:numFmt w:val="bullet"/>
      <w:lvlText w:val="•"/>
      <w:lvlJc w:val="left"/>
      <w:pPr>
        <w:ind w:left="2777" w:hanging="303"/>
      </w:pPr>
      <w:rPr>
        <w:rFonts w:hint="default"/>
        <w:lang w:val="ru-RU" w:eastAsia="en-US" w:bidi="ar-SA"/>
      </w:rPr>
    </w:lvl>
    <w:lvl w:ilvl="5" w:tplc="A68E48EA">
      <w:numFmt w:val="bullet"/>
      <w:lvlText w:val="•"/>
      <w:lvlJc w:val="left"/>
      <w:pPr>
        <w:ind w:left="3447" w:hanging="303"/>
      </w:pPr>
      <w:rPr>
        <w:rFonts w:hint="default"/>
        <w:lang w:val="ru-RU" w:eastAsia="en-US" w:bidi="ar-SA"/>
      </w:rPr>
    </w:lvl>
    <w:lvl w:ilvl="6" w:tplc="D07EE6A4">
      <w:numFmt w:val="bullet"/>
      <w:lvlText w:val="•"/>
      <w:lvlJc w:val="left"/>
      <w:pPr>
        <w:ind w:left="4116" w:hanging="303"/>
      </w:pPr>
      <w:rPr>
        <w:rFonts w:hint="default"/>
        <w:lang w:val="ru-RU" w:eastAsia="en-US" w:bidi="ar-SA"/>
      </w:rPr>
    </w:lvl>
    <w:lvl w:ilvl="7" w:tplc="B1603858">
      <w:numFmt w:val="bullet"/>
      <w:lvlText w:val="•"/>
      <w:lvlJc w:val="left"/>
      <w:pPr>
        <w:ind w:left="4785" w:hanging="303"/>
      </w:pPr>
      <w:rPr>
        <w:rFonts w:hint="default"/>
        <w:lang w:val="ru-RU" w:eastAsia="en-US" w:bidi="ar-SA"/>
      </w:rPr>
    </w:lvl>
    <w:lvl w:ilvl="8" w:tplc="FFE23AAC">
      <w:numFmt w:val="bullet"/>
      <w:lvlText w:val="•"/>
      <w:lvlJc w:val="left"/>
      <w:pPr>
        <w:ind w:left="5455" w:hanging="303"/>
      </w:pPr>
      <w:rPr>
        <w:rFonts w:hint="default"/>
        <w:lang w:val="ru-RU" w:eastAsia="en-US" w:bidi="ar-SA"/>
      </w:rPr>
    </w:lvl>
  </w:abstractNum>
  <w:abstractNum w:abstractNumId="12">
    <w:nsid w:val="2C544328"/>
    <w:multiLevelType w:val="hybridMultilevel"/>
    <w:tmpl w:val="558065CC"/>
    <w:lvl w:ilvl="0" w:tplc="B03C8780">
      <w:start w:val="1"/>
      <w:numFmt w:val="decimal"/>
      <w:lvlText w:val="%1."/>
      <w:lvlJc w:val="left"/>
      <w:pPr>
        <w:ind w:left="261" w:hanging="401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9ABA7540">
      <w:numFmt w:val="bullet"/>
      <w:lvlText w:val="•"/>
      <w:lvlJc w:val="left"/>
      <w:pPr>
        <w:ind w:left="1220" w:hanging="401"/>
      </w:pPr>
      <w:rPr>
        <w:rFonts w:hint="default"/>
        <w:lang w:val="ru-RU" w:eastAsia="en-US" w:bidi="ar-SA"/>
      </w:rPr>
    </w:lvl>
    <w:lvl w:ilvl="2" w:tplc="8A16DA76">
      <w:numFmt w:val="bullet"/>
      <w:lvlText w:val="•"/>
      <w:lvlJc w:val="left"/>
      <w:pPr>
        <w:ind w:left="2181" w:hanging="401"/>
      </w:pPr>
      <w:rPr>
        <w:rFonts w:hint="default"/>
        <w:lang w:val="ru-RU" w:eastAsia="en-US" w:bidi="ar-SA"/>
      </w:rPr>
    </w:lvl>
    <w:lvl w:ilvl="3" w:tplc="7B0C0A76">
      <w:numFmt w:val="bullet"/>
      <w:lvlText w:val="•"/>
      <w:lvlJc w:val="left"/>
      <w:pPr>
        <w:ind w:left="3141" w:hanging="401"/>
      </w:pPr>
      <w:rPr>
        <w:rFonts w:hint="default"/>
        <w:lang w:val="ru-RU" w:eastAsia="en-US" w:bidi="ar-SA"/>
      </w:rPr>
    </w:lvl>
    <w:lvl w:ilvl="4" w:tplc="9918BD4C">
      <w:numFmt w:val="bullet"/>
      <w:lvlText w:val="•"/>
      <w:lvlJc w:val="left"/>
      <w:pPr>
        <w:ind w:left="4102" w:hanging="401"/>
      </w:pPr>
      <w:rPr>
        <w:rFonts w:hint="default"/>
        <w:lang w:val="ru-RU" w:eastAsia="en-US" w:bidi="ar-SA"/>
      </w:rPr>
    </w:lvl>
    <w:lvl w:ilvl="5" w:tplc="AF528D44">
      <w:numFmt w:val="bullet"/>
      <w:lvlText w:val="•"/>
      <w:lvlJc w:val="left"/>
      <w:pPr>
        <w:ind w:left="5063" w:hanging="401"/>
      </w:pPr>
      <w:rPr>
        <w:rFonts w:hint="default"/>
        <w:lang w:val="ru-RU" w:eastAsia="en-US" w:bidi="ar-SA"/>
      </w:rPr>
    </w:lvl>
    <w:lvl w:ilvl="6" w:tplc="E8882B2A">
      <w:numFmt w:val="bullet"/>
      <w:lvlText w:val="•"/>
      <w:lvlJc w:val="left"/>
      <w:pPr>
        <w:ind w:left="6023" w:hanging="401"/>
      </w:pPr>
      <w:rPr>
        <w:rFonts w:hint="default"/>
        <w:lang w:val="ru-RU" w:eastAsia="en-US" w:bidi="ar-SA"/>
      </w:rPr>
    </w:lvl>
    <w:lvl w:ilvl="7" w:tplc="33325A02">
      <w:numFmt w:val="bullet"/>
      <w:lvlText w:val="•"/>
      <w:lvlJc w:val="left"/>
      <w:pPr>
        <w:ind w:left="6984" w:hanging="401"/>
      </w:pPr>
      <w:rPr>
        <w:rFonts w:hint="default"/>
        <w:lang w:val="ru-RU" w:eastAsia="en-US" w:bidi="ar-SA"/>
      </w:rPr>
    </w:lvl>
    <w:lvl w:ilvl="8" w:tplc="71EE52F4">
      <w:numFmt w:val="bullet"/>
      <w:lvlText w:val="•"/>
      <w:lvlJc w:val="left"/>
      <w:pPr>
        <w:ind w:left="7945" w:hanging="401"/>
      </w:pPr>
      <w:rPr>
        <w:rFonts w:hint="default"/>
        <w:lang w:val="ru-RU" w:eastAsia="en-US" w:bidi="ar-SA"/>
      </w:rPr>
    </w:lvl>
  </w:abstractNum>
  <w:abstractNum w:abstractNumId="13">
    <w:nsid w:val="31EA1F9D"/>
    <w:multiLevelType w:val="hybridMultilevel"/>
    <w:tmpl w:val="FE38662C"/>
    <w:lvl w:ilvl="0" w:tplc="2AA0A102">
      <w:numFmt w:val="bullet"/>
      <w:lvlText w:val="-"/>
      <w:lvlJc w:val="left"/>
      <w:pPr>
        <w:ind w:left="109" w:hanging="26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30208FC0">
      <w:numFmt w:val="bullet"/>
      <w:lvlText w:val="•"/>
      <w:lvlJc w:val="left"/>
      <w:pPr>
        <w:ind w:left="599" w:hanging="269"/>
      </w:pPr>
      <w:rPr>
        <w:rFonts w:hint="default"/>
        <w:lang w:val="ru-RU" w:eastAsia="en-US" w:bidi="ar-SA"/>
      </w:rPr>
    </w:lvl>
    <w:lvl w:ilvl="2" w:tplc="420ADF06">
      <w:numFmt w:val="bullet"/>
      <w:lvlText w:val="•"/>
      <w:lvlJc w:val="left"/>
      <w:pPr>
        <w:ind w:left="1099" w:hanging="269"/>
      </w:pPr>
      <w:rPr>
        <w:rFonts w:hint="default"/>
        <w:lang w:val="ru-RU" w:eastAsia="en-US" w:bidi="ar-SA"/>
      </w:rPr>
    </w:lvl>
    <w:lvl w:ilvl="3" w:tplc="77928FAA">
      <w:numFmt w:val="bullet"/>
      <w:lvlText w:val="•"/>
      <w:lvlJc w:val="left"/>
      <w:pPr>
        <w:ind w:left="1598" w:hanging="269"/>
      </w:pPr>
      <w:rPr>
        <w:rFonts w:hint="default"/>
        <w:lang w:val="ru-RU" w:eastAsia="en-US" w:bidi="ar-SA"/>
      </w:rPr>
    </w:lvl>
    <w:lvl w:ilvl="4" w:tplc="1664810A">
      <w:numFmt w:val="bullet"/>
      <w:lvlText w:val="•"/>
      <w:lvlJc w:val="left"/>
      <w:pPr>
        <w:ind w:left="2098" w:hanging="269"/>
      </w:pPr>
      <w:rPr>
        <w:rFonts w:hint="default"/>
        <w:lang w:val="ru-RU" w:eastAsia="en-US" w:bidi="ar-SA"/>
      </w:rPr>
    </w:lvl>
    <w:lvl w:ilvl="5" w:tplc="C508797A">
      <w:numFmt w:val="bullet"/>
      <w:lvlText w:val="•"/>
      <w:lvlJc w:val="left"/>
      <w:pPr>
        <w:ind w:left="2597" w:hanging="269"/>
      </w:pPr>
      <w:rPr>
        <w:rFonts w:hint="default"/>
        <w:lang w:val="ru-RU" w:eastAsia="en-US" w:bidi="ar-SA"/>
      </w:rPr>
    </w:lvl>
    <w:lvl w:ilvl="6" w:tplc="DFC65EB0">
      <w:numFmt w:val="bullet"/>
      <w:lvlText w:val="•"/>
      <w:lvlJc w:val="left"/>
      <w:pPr>
        <w:ind w:left="3097" w:hanging="269"/>
      </w:pPr>
      <w:rPr>
        <w:rFonts w:hint="default"/>
        <w:lang w:val="ru-RU" w:eastAsia="en-US" w:bidi="ar-SA"/>
      </w:rPr>
    </w:lvl>
    <w:lvl w:ilvl="7" w:tplc="DC6A5F92">
      <w:numFmt w:val="bullet"/>
      <w:lvlText w:val="•"/>
      <w:lvlJc w:val="left"/>
      <w:pPr>
        <w:ind w:left="3596" w:hanging="269"/>
      </w:pPr>
      <w:rPr>
        <w:rFonts w:hint="default"/>
        <w:lang w:val="ru-RU" w:eastAsia="en-US" w:bidi="ar-SA"/>
      </w:rPr>
    </w:lvl>
    <w:lvl w:ilvl="8" w:tplc="EA126B48">
      <w:numFmt w:val="bullet"/>
      <w:lvlText w:val="•"/>
      <w:lvlJc w:val="left"/>
      <w:pPr>
        <w:ind w:left="4096" w:hanging="269"/>
      </w:pPr>
      <w:rPr>
        <w:rFonts w:hint="default"/>
        <w:lang w:val="ru-RU" w:eastAsia="en-US" w:bidi="ar-SA"/>
      </w:rPr>
    </w:lvl>
  </w:abstractNum>
  <w:abstractNum w:abstractNumId="14">
    <w:nsid w:val="34D21E49"/>
    <w:multiLevelType w:val="hybridMultilevel"/>
    <w:tmpl w:val="41640E48"/>
    <w:lvl w:ilvl="0" w:tplc="5C906832">
      <w:numFmt w:val="bullet"/>
      <w:lvlText w:val="-"/>
      <w:lvlJc w:val="left"/>
      <w:pPr>
        <w:ind w:left="109" w:hanging="40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36A3B22">
      <w:numFmt w:val="bullet"/>
      <w:lvlText w:val="•"/>
      <w:lvlJc w:val="left"/>
      <w:pPr>
        <w:ind w:left="599" w:hanging="406"/>
      </w:pPr>
      <w:rPr>
        <w:rFonts w:hint="default"/>
        <w:lang w:val="ru-RU" w:eastAsia="en-US" w:bidi="ar-SA"/>
      </w:rPr>
    </w:lvl>
    <w:lvl w:ilvl="2" w:tplc="08BC93D8">
      <w:numFmt w:val="bullet"/>
      <w:lvlText w:val="•"/>
      <w:lvlJc w:val="left"/>
      <w:pPr>
        <w:ind w:left="1099" w:hanging="406"/>
      </w:pPr>
      <w:rPr>
        <w:rFonts w:hint="default"/>
        <w:lang w:val="ru-RU" w:eastAsia="en-US" w:bidi="ar-SA"/>
      </w:rPr>
    </w:lvl>
    <w:lvl w:ilvl="3" w:tplc="2D080872">
      <w:numFmt w:val="bullet"/>
      <w:lvlText w:val="•"/>
      <w:lvlJc w:val="left"/>
      <w:pPr>
        <w:ind w:left="1598" w:hanging="406"/>
      </w:pPr>
      <w:rPr>
        <w:rFonts w:hint="default"/>
        <w:lang w:val="ru-RU" w:eastAsia="en-US" w:bidi="ar-SA"/>
      </w:rPr>
    </w:lvl>
    <w:lvl w:ilvl="4" w:tplc="76CA94FE">
      <w:numFmt w:val="bullet"/>
      <w:lvlText w:val="•"/>
      <w:lvlJc w:val="left"/>
      <w:pPr>
        <w:ind w:left="2098" w:hanging="406"/>
      </w:pPr>
      <w:rPr>
        <w:rFonts w:hint="default"/>
        <w:lang w:val="ru-RU" w:eastAsia="en-US" w:bidi="ar-SA"/>
      </w:rPr>
    </w:lvl>
    <w:lvl w:ilvl="5" w:tplc="38AC879A">
      <w:numFmt w:val="bullet"/>
      <w:lvlText w:val="•"/>
      <w:lvlJc w:val="left"/>
      <w:pPr>
        <w:ind w:left="2597" w:hanging="406"/>
      </w:pPr>
      <w:rPr>
        <w:rFonts w:hint="default"/>
        <w:lang w:val="ru-RU" w:eastAsia="en-US" w:bidi="ar-SA"/>
      </w:rPr>
    </w:lvl>
    <w:lvl w:ilvl="6" w:tplc="95A2F6FA">
      <w:numFmt w:val="bullet"/>
      <w:lvlText w:val="•"/>
      <w:lvlJc w:val="left"/>
      <w:pPr>
        <w:ind w:left="3097" w:hanging="406"/>
      </w:pPr>
      <w:rPr>
        <w:rFonts w:hint="default"/>
        <w:lang w:val="ru-RU" w:eastAsia="en-US" w:bidi="ar-SA"/>
      </w:rPr>
    </w:lvl>
    <w:lvl w:ilvl="7" w:tplc="6596C9AA">
      <w:numFmt w:val="bullet"/>
      <w:lvlText w:val="•"/>
      <w:lvlJc w:val="left"/>
      <w:pPr>
        <w:ind w:left="3596" w:hanging="406"/>
      </w:pPr>
      <w:rPr>
        <w:rFonts w:hint="default"/>
        <w:lang w:val="ru-RU" w:eastAsia="en-US" w:bidi="ar-SA"/>
      </w:rPr>
    </w:lvl>
    <w:lvl w:ilvl="8" w:tplc="129415D6">
      <w:numFmt w:val="bullet"/>
      <w:lvlText w:val="•"/>
      <w:lvlJc w:val="left"/>
      <w:pPr>
        <w:ind w:left="4096" w:hanging="406"/>
      </w:pPr>
      <w:rPr>
        <w:rFonts w:hint="default"/>
        <w:lang w:val="ru-RU" w:eastAsia="en-US" w:bidi="ar-SA"/>
      </w:rPr>
    </w:lvl>
  </w:abstractNum>
  <w:abstractNum w:abstractNumId="15">
    <w:nsid w:val="356F121B"/>
    <w:multiLevelType w:val="hybridMultilevel"/>
    <w:tmpl w:val="7D909216"/>
    <w:lvl w:ilvl="0" w:tplc="D1F66E28">
      <w:numFmt w:val="bullet"/>
      <w:lvlText w:val="-"/>
      <w:lvlJc w:val="left"/>
      <w:pPr>
        <w:ind w:left="109" w:hanging="15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63E947C">
      <w:numFmt w:val="bullet"/>
      <w:lvlText w:val="•"/>
      <w:lvlJc w:val="left"/>
      <w:pPr>
        <w:ind w:left="599" w:hanging="152"/>
      </w:pPr>
      <w:rPr>
        <w:rFonts w:hint="default"/>
        <w:lang w:val="ru-RU" w:eastAsia="en-US" w:bidi="ar-SA"/>
      </w:rPr>
    </w:lvl>
    <w:lvl w:ilvl="2" w:tplc="C2F4ADB6">
      <w:numFmt w:val="bullet"/>
      <w:lvlText w:val="•"/>
      <w:lvlJc w:val="left"/>
      <w:pPr>
        <w:ind w:left="1099" w:hanging="152"/>
      </w:pPr>
      <w:rPr>
        <w:rFonts w:hint="default"/>
        <w:lang w:val="ru-RU" w:eastAsia="en-US" w:bidi="ar-SA"/>
      </w:rPr>
    </w:lvl>
    <w:lvl w:ilvl="3" w:tplc="B2285890">
      <w:numFmt w:val="bullet"/>
      <w:lvlText w:val="•"/>
      <w:lvlJc w:val="left"/>
      <w:pPr>
        <w:ind w:left="1598" w:hanging="152"/>
      </w:pPr>
      <w:rPr>
        <w:rFonts w:hint="default"/>
        <w:lang w:val="ru-RU" w:eastAsia="en-US" w:bidi="ar-SA"/>
      </w:rPr>
    </w:lvl>
    <w:lvl w:ilvl="4" w:tplc="26806C52">
      <w:numFmt w:val="bullet"/>
      <w:lvlText w:val="•"/>
      <w:lvlJc w:val="left"/>
      <w:pPr>
        <w:ind w:left="2098" w:hanging="152"/>
      </w:pPr>
      <w:rPr>
        <w:rFonts w:hint="default"/>
        <w:lang w:val="ru-RU" w:eastAsia="en-US" w:bidi="ar-SA"/>
      </w:rPr>
    </w:lvl>
    <w:lvl w:ilvl="5" w:tplc="18FA9422">
      <w:numFmt w:val="bullet"/>
      <w:lvlText w:val="•"/>
      <w:lvlJc w:val="left"/>
      <w:pPr>
        <w:ind w:left="2597" w:hanging="152"/>
      </w:pPr>
      <w:rPr>
        <w:rFonts w:hint="default"/>
        <w:lang w:val="ru-RU" w:eastAsia="en-US" w:bidi="ar-SA"/>
      </w:rPr>
    </w:lvl>
    <w:lvl w:ilvl="6" w:tplc="4782B44C">
      <w:numFmt w:val="bullet"/>
      <w:lvlText w:val="•"/>
      <w:lvlJc w:val="left"/>
      <w:pPr>
        <w:ind w:left="3097" w:hanging="152"/>
      </w:pPr>
      <w:rPr>
        <w:rFonts w:hint="default"/>
        <w:lang w:val="ru-RU" w:eastAsia="en-US" w:bidi="ar-SA"/>
      </w:rPr>
    </w:lvl>
    <w:lvl w:ilvl="7" w:tplc="5D30650E">
      <w:numFmt w:val="bullet"/>
      <w:lvlText w:val="•"/>
      <w:lvlJc w:val="left"/>
      <w:pPr>
        <w:ind w:left="3596" w:hanging="152"/>
      </w:pPr>
      <w:rPr>
        <w:rFonts w:hint="default"/>
        <w:lang w:val="ru-RU" w:eastAsia="en-US" w:bidi="ar-SA"/>
      </w:rPr>
    </w:lvl>
    <w:lvl w:ilvl="8" w:tplc="469662C4">
      <w:numFmt w:val="bullet"/>
      <w:lvlText w:val="•"/>
      <w:lvlJc w:val="left"/>
      <w:pPr>
        <w:ind w:left="4096" w:hanging="152"/>
      </w:pPr>
      <w:rPr>
        <w:rFonts w:hint="default"/>
        <w:lang w:val="ru-RU" w:eastAsia="en-US" w:bidi="ar-SA"/>
      </w:rPr>
    </w:lvl>
  </w:abstractNum>
  <w:abstractNum w:abstractNumId="16">
    <w:nsid w:val="3B0B6255"/>
    <w:multiLevelType w:val="hybridMultilevel"/>
    <w:tmpl w:val="60C4C706"/>
    <w:lvl w:ilvl="0" w:tplc="C24A32BC">
      <w:start w:val="1"/>
      <w:numFmt w:val="decimal"/>
      <w:lvlText w:val="%1."/>
      <w:lvlJc w:val="left"/>
      <w:pPr>
        <w:ind w:left="201" w:hanging="300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AE7EBAB0">
      <w:start w:val="1"/>
      <w:numFmt w:val="decimal"/>
      <w:lvlText w:val="%2."/>
      <w:lvlJc w:val="left"/>
      <w:pPr>
        <w:ind w:left="1934" w:hanging="308"/>
        <w:jc w:val="right"/>
      </w:pPr>
      <w:rPr>
        <w:rFonts w:ascii="Arial" w:eastAsia="Arial" w:hAnsi="Arial" w:cs="Arial" w:hint="default"/>
        <w:b/>
        <w:bCs/>
        <w:spacing w:val="0"/>
        <w:w w:val="90"/>
        <w:sz w:val="28"/>
        <w:szCs w:val="28"/>
        <w:lang w:val="ru-RU" w:eastAsia="en-US" w:bidi="ar-SA"/>
      </w:rPr>
    </w:lvl>
    <w:lvl w:ilvl="2" w:tplc="78503620">
      <w:numFmt w:val="bullet"/>
      <w:lvlText w:val="•"/>
      <w:lvlJc w:val="left"/>
      <w:pPr>
        <w:ind w:left="2798" w:hanging="308"/>
      </w:pPr>
      <w:rPr>
        <w:rFonts w:hint="default"/>
        <w:lang w:val="ru-RU" w:eastAsia="en-US" w:bidi="ar-SA"/>
      </w:rPr>
    </w:lvl>
    <w:lvl w:ilvl="3" w:tplc="C4882642">
      <w:numFmt w:val="bullet"/>
      <w:lvlText w:val="•"/>
      <w:lvlJc w:val="left"/>
      <w:pPr>
        <w:ind w:left="3656" w:hanging="308"/>
      </w:pPr>
      <w:rPr>
        <w:rFonts w:hint="default"/>
        <w:lang w:val="ru-RU" w:eastAsia="en-US" w:bidi="ar-SA"/>
      </w:rPr>
    </w:lvl>
    <w:lvl w:ilvl="4" w:tplc="37481B72">
      <w:numFmt w:val="bullet"/>
      <w:lvlText w:val="•"/>
      <w:lvlJc w:val="left"/>
      <w:pPr>
        <w:ind w:left="4515" w:hanging="308"/>
      </w:pPr>
      <w:rPr>
        <w:rFonts w:hint="default"/>
        <w:lang w:val="ru-RU" w:eastAsia="en-US" w:bidi="ar-SA"/>
      </w:rPr>
    </w:lvl>
    <w:lvl w:ilvl="5" w:tplc="23F85486">
      <w:numFmt w:val="bullet"/>
      <w:lvlText w:val="•"/>
      <w:lvlJc w:val="left"/>
      <w:pPr>
        <w:ind w:left="5373" w:hanging="308"/>
      </w:pPr>
      <w:rPr>
        <w:rFonts w:hint="default"/>
        <w:lang w:val="ru-RU" w:eastAsia="en-US" w:bidi="ar-SA"/>
      </w:rPr>
    </w:lvl>
    <w:lvl w:ilvl="6" w:tplc="1420581C">
      <w:numFmt w:val="bullet"/>
      <w:lvlText w:val="•"/>
      <w:lvlJc w:val="left"/>
      <w:pPr>
        <w:ind w:left="6232" w:hanging="308"/>
      </w:pPr>
      <w:rPr>
        <w:rFonts w:hint="default"/>
        <w:lang w:val="ru-RU" w:eastAsia="en-US" w:bidi="ar-SA"/>
      </w:rPr>
    </w:lvl>
    <w:lvl w:ilvl="7" w:tplc="B7B66100">
      <w:numFmt w:val="bullet"/>
      <w:lvlText w:val="•"/>
      <w:lvlJc w:val="left"/>
      <w:pPr>
        <w:ind w:left="7090" w:hanging="308"/>
      </w:pPr>
      <w:rPr>
        <w:rFonts w:hint="default"/>
        <w:lang w:val="ru-RU" w:eastAsia="en-US" w:bidi="ar-SA"/>
      </w:rPr>
    </w:lvl>
    <w:lvl w:ilvl="8" w:tplc="9AE2789C">
      <w:numFmt w:val="bullet"/>
      <w:lvlText w:val="•"/>
      <w:lvlJc w:val="left"/>
      <w:pPr>
        <w:ind w:left="7949" w:hanging="308"/>
      </w:pPr>
      <w:rPr>
        <w:rFonts w:hint="default"/>
        <w:lang w:val="ru-RU" w:eastAsia="en-US" w:bidi="ar-SA"/>
      </w:rPr>
    </w:lvl>
  </w:abstractNum>
  <w:abstractNum w:abstractNumId="17">
    <w:nsid w:val="3BB8385B"/>
    <w:multiLevelType w:val="hybridMultilevel"/>
    <w:tmpl w:val="8D406AB0"/>
    <w:lvl w:ilvl="0" w:tplc="777663BC">
      <w:numFmt w:val="bullet"/>
      <w:lvlText w:val="-"/>
      <w:lvlJc w:val="left"/>
      <w:pPr>
        <w:ind w:left="107" w:hanging="19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BB6CA90">
      <w:numFmt w:val="bullet"/>
      <w:lvlText w:val="•"/>
      <w:lvlJc w:val="left"/>
      <w:pPr>
        <w:ind w:left="769" w:hanging="192"/>
      </w:pPr>
      <w:rPr>
        <w:rFonts w:hint="default"/>
        <w:lang w:val="ru-RU" w:eastAsia="en-US" w:bidi="ar-SA"/>
      </w:rPr>
    </w:lvl>
    <w:lvl w:ilvl="2" w:tplc="693EF7E8">
      <w:numFmt w:val="bullet"/>
      <w:lvlText w:val="•"/>
      <w:lvlJc w:val="left"/>
      <w:pPr>
        <w:ind w:left="1438" w:hanging="192"/>
      </w:pPr>
      <w:rPr>
        <w:rFonts w:hint="default"/>
        <w:lang w:val="ru-RU" w:eastAsia="en-US" w:bidi="ar-SA"/>
      </w:rPr>
    </w:lvl>
    <w:lvl w:ilvl="3" w:tplc="0E8C9776">
      <w:numFmt w:val="bullet"/>
      <w:lvlText w:val="•"/>
      <w:lvlJc w:val="left"/>
      <w:pPr>
        <w:ind w:left="2108" w:hanging="192"/>
      </w:pPr>
      <w:rPr>
        <w:rFonts w:hint="default"/>
        <w:lang w:val="ru-RU" w:eastAsia="en-US" w:bidi="ar-SA"/>
      </w:rPr>
    </w:lvl>
    <w:lvl w:ilvl="4" w:tplc="FADA43B6">
      <w:numFmt w:val="bullet"/>
      <w:lvlText w:val="•"/>
      <w:lvlJc w:val="left"/>
      <w:pPr>
        <w:ind w:left="2777" w:hanging="192"/>
      </w:pPr>
      <w:rPr>
        <w:rFonts w:hint="default"/>
        <w:lang w:val="ru-RU" w:eastAsia="en-US" w:bidi="ar-SA"/>
      </w:rPr>
    </w:lvl>
    <w:lvl w:ilvl="5" w:tplc="F2DA5B5E">
      <w:numFmt w:val="bullet"/>
      <w:lvlText w:val="•"/>
      <w:lvlJc w:val="left"/>
      <w:pPr>
        <w:ind w:left="3447" w:hanging="192"/>
      </w:pPr>
      <w:rPr>
        <w:rFonts w:hint="default"/>
        <w:lang w:val="ru-RU" w:eastAsia="en-US" w:bidi="ar-SA"/>
      </w:rPr>
    </w:lvl>
    <w:lvl w:ilvl="6" w:tplc="C0449128">
      <w:numFmt w:val="bullet"/>
      <w:lvlText w:val="•"/>
      <w:lvlJc w:val="left"/>
      <w:pPr>
        <w:ind w:left="4116" w:hanging="192"/>
      </w:pPr>
      <w:rPr>
        <w:rFonts w:hint="default"/>
        <w:lang w:val="ru-RU" w:eastAsia="en-US" w:bidi="ar-SA"/>
      </w:rPr>
    </w:lvl>
    <w:lvl w:ilvl="7" w:tplc="361888B6">
      <w:numFmt w:val="bullet"/>
      <w:lvlText w:val="•"/>
      <w:lvlJc w:val="left"/>
      <w:pPr>
        <w:ind w:left="4785" w:hanging="192"/>
      </w:pPr>
      <w:rPr>
        <w:rFonts w:hint="default"/>
        <w:lang w:val="ru-RU" w:eastAsia="en-US" w:bidi="ar-SA"/>
      </w:rPr>
    </w:lvl>
    <w:lvl w:ilvl="8" w:tplc="30F0C07A">
      <w:numFmt w:val="bullet"/>
      <w:lvlText w:val="•"/>
      <w:lvlJc w:val="left"/>
      <w:pPr>
        <w:ind w:left="5455" w:hanging="192"/>
      </w:pPr>
      <w:rPr>
        <w:rFonts w:hint="default"/>
        <w:lang w:val="ru-RU" w:eastAsia="en-US" w:bidi="ar-SA"/>
      </w:rPr>
    </w:lvl>
  </w:abstractNum>
  <w:abstractNum w:abstractNumId="18">
    <w:nsid w:val="40680E00"/>
    <w:multiLevelType w:val="hybridMultilevel"/>
    <w:tmpl w:val="7D162488"/>
    <w:lvl w:ilvl="0" w:tplc="00809904">
      <w:numFmt w:val="bullet"/>
      <w:lvlText w:val="-"/>
      <w:lvlJc w:val="left"/>
      <w:pPr>
        <w:ind w:left="109" w:hanging="24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4381CE4">
      <w:numFmt w:val="bullet"/>
      <w:lvlText w:val="•"/>
      <w:lvlJc w:val="left"/>
      <w:pPr>
        <w:ind w:left="599" w:hanging="245"/>
      </w:pPr>
      <w:rPr>
        <w:rFonts w:hint="default"/>
        <w:lang w:val="ru-RU" w:eastAsia="en-US" w:bidi="ar-SA"/>
      </w:rPr>
    </w:lvl>
    <w:lvl w:ilvl="2" w:tplc="DD5CC0E8">
      <w:numFmt w:val="bullet"/>
      <w:lvlText w:val="•"/>
      <w:lvlJc w:val="left"/>
      <w:pPr>
        <w:ind w:left="1099" w:hanging="245"/>
      </w:pPr>
      <w:rPr>
        <w:rFonts w:hint="default"/>
        <w:lang w:val="ru-RU" w:eastAsia="en-US" w:bidi="ar-SA"/>
      </w:rPr>
    </w:lvl>
    <w:lvl w:ilvl="3" w:tplc="266452A2">
      <w:numFmt w:val="bullet"/>
      <w:lvlText w:val="•"/>
      <w:lvlJc w:val="left"/>
      <w:pPr>
        <w:ind w:left="1598" w:hanging="245"/>
      </w:pPr>
      <w:rPr>
        <w:rFonts w:hint="default"/>
        <w:lang w:val="ru-RU" w:eastAsia="en-US" w:bidi="ar-SA"/>
      </w:rPr>
    </w:lvl>
    <w:lvl w:ilvl="4" w:tplc="9D843674">
      <w:numFmt w:val="bullet"/>
      <w:lvlText w:val="•"/>
      <w:lvlJc w:val="left"/>
      <w:pPr>
        <w:ind w:left="2098" w:hanging="245"/>
      </w:pPr>
      <w:rPr>
        <w:rFonts w:hint="default"/>
        <w:lang w:val="ru-RU" w:eastAsia="en-US" w:bidi="ar-SA"/>
      </w:rPr>
    </w:lvl>
    <w:lvl w:ilvl="5" w:tplc="5E042D84">
      <w:numFmt w:val="bullet"/>
      <w:lvlText w:val="•"/>
      <w:lvlJc w:val="left"/>
      <w:pPr>
        <w:ind w:left="2597" w:hanging="245"/>
      </w:pPr>
      <w:rPr>
        <w:rFonts w:hint="default"/>
        <w:lang w:val="ru-RU" w:eastAsia="en-US" w:bidi="ar-SA"/>
      </w:rPr>
    </w:lvl>
    <w:lvl w:ilvl="6" w:tplc="A882FA9C">
      <w:numFmt w:val="bullet"/>
      <w:lvlText w:val="•"/>
      <w:lvlJc w:val="left"/>
      <w:pPr>
        <w:ind w:left="3097" w:hanging="245"/>
      </w:pPr>
      <w:rPr>
        <w:rFonts w:hint="default"/>
        <w:lang w:val="ru-RU" w:eastAsia="en-US" w:bidi="ar-SA"/>
      </w:rPr>
    </w:lvl>
    <w:lvl w:ilvl="7" w:tplc="D57C6F4E">
      <w:numFmt w:val="bullet"/>
      <w:lvlText w:val="•"/>
      <w:lvlJc w:val="left"/>
      <w:pPr>
        <w:ind w:left="3596" w:hanging="245"/>
      </w:pPr>
      <w:rPr>
        <w:rFonts w:hint="default"/>
        <w:lang w:val="ru-RU" w:eastAsia="en-US" w:bidi="ar-SA"/>
      </w:rPr>
    </w:lvl>
    <w:lvl w:ilvl="8" w:tplc="8FF05AB0">
      <w:numFmt w:val="bullet"/>
      <w:lvlText w:val="•"/>
      <w:lvlJc w:val="left"/>
      <w:pPr>
        <w:ind w:left="4096" w:hanging="245"/>
      </w:pPr>
      <w:rPr>
        <w:rFonts w:hint="default"/>
        <w:lang w:val="ru-RU" w:eastAsia="en-US" w:bidi="ar-SA"/>
      </w:rPr>
    </w:lvl>
  </w:abstractNum>
  <w:abstractNum w:abstractNumId="19">
    <w:nsid w:val="4761177A"/>
    <w:multiLevelType w:val="hybridMultilevel"/>
    <w:tmpl w:val="AE36EA24"/>
    <w:lvl w:ilvl="0" w:tplc="0168370C">
      <w:numFmt w:val="bullet"/>
      <w:lvlText w:val="-"/>
      <w:lvlJc w:val="left"/>
      <w:pPr>
        <w:ind w:left="109" w:hanging="33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10B07572">
      <w:numFmt w:val="bullet"/>
      <w:lvlText w:val="•"/>
      <w:lvlJc w:val="left"/>
      <w:pPr>
        <w:ind w:left="599" w:hanging="339"/>
      </w:pPr>
      <w:rPr>
        <w:rFonts w:hint="default"/>
        <w:lang w:val="ru-RU" w:eastAsia="en-US" w:bidi="ar-SA"/>
      </w:rPr>
    </w:lvl>
    <w:lvl w:ilvl="2" w:tplc="F3C44624">
      <w:numFmt w:val="bullet"/>
      <w:lvlText w:val="•"/>
      <w:lvlJc w:val="left"/>
      <w:pPr>
        <w:ind w:left="1099" w:hanging="339"/>
      </w:pPr>
      <w:rPr>
        <w:rFonts w:hint="default"/>
        <w:lang w:val="ru-RU" w:eastAsia="en-US" w:bidi="ar-SA"/>
      </w:rPr>
    </w:lvl>
    <w:lvl w:ilvl="3" w:tplc="30FCA5D2">
      <w:numFmt w:val="bullet"/>
      <w:lvlText w:val="•"/>
      <w:lvlJc w:val="left"/>
      <w:pPr>
        <w:ind w:left="1598" w:hanging="339"/>
      </w:pPr>
      <w:rPr>
        <w:rFonts w:hint="default"/>
        <w:lang w:val="ru-RU" w:eastAsia="en-US" w:bidi="ar-SA"/>
      </w:rPr>
    </w:lvl>
    <w:lvl w:ilvl="4" w:tplc="04209106">
      <w:numFmt w:val="bullet"/>
      <w:lvlText w:val="•"/>
      <w:lvlJc w:val="left"/>
      <w:pPr>
        <w:ind w:left="2098" w:hanging="339"/>
      </w:pPr>
      <w:rPr>
        <w:rFonts w:hint="default"/>
        <w:lang w:val="ru-RU" w:eastAsia="en-US" w:bidi="ar-SA"/>
      </w:rPr>
    </w:lvl>
    <w:lvl w:ilvl="5" w:tplc="03FC13B0">
      <w:numFmt w:val="bullet"/>
      <w:lvlText w:val="•"/>
      <w:lvlJc w:val="left"/>
      <w:pPr>
        <w:ind w:left="2597" w:hanging="339"/>
      </w:pPr>
      <w:rPr>
        <w:rFonts w:hint="default"/>
        <w:lang w:val="ru-RU" w:eastAsia="en-US" w:bidi="ar-SA"/>
      </w:rPr>
    </w:lvl>
    <w:lvl w:ilvl="6" w:tplc="CA2C8D54">
      <w:numFmt w:val="bullet"/>
      <w:lvlText w:val="•"/>
      <w:lvlJc w:val="left"/>
      <w:pPr>
        <w:ind w:left="3097" w:hanging="339"/>
      </w:pPr>
      <w:rPr>
        <w:rFonts w:hint="default"/>
        <w:lang w:val="ru-RU" w:eastAsia="en-US" w:bidi="ar-SA"/>
      </w:rPr>
    </w:lvl>
    <w:lvl w:ilvl="7" w:tplc="63DAFEFC">
      <w:numFmt w:val="bullet"/>
      <w:lvlText w:val="•"/>
      <w:lvlJc w:val="left"/>
      <w:pPr>
        <w:ind w:left="3596" w:hanging="339"/>
      </w:pPr>
      <w:rPr>
        <w:rFonts w:hint="default"/>
        <w:lang w:val="ru-RU" w:eastAsia="en-US" w:bidi="ar-SA"/>
      </w:rPr>
    </w:lvl>
    <w:lvl w:ilvl="8" w:tplc="B58E9B40">
      <w:numFmt w:val="bullet"/>
      <w:lvlText w:val="•"/>
      <w:lvlJc w:val="left"/>
      <w:pPr>
        <w:ind w:left="4096" w:hanging="339"/>
      </w:pPr>
      <w:rPr>
        <w:rFonts w:hint="default"/>
        <w:lang w:val="ru-RU" w:eastAsia="en-US" w:bidi="ar-SA"/>
      </w:rPr>
    </w:lvl>
  </w:abstractNum>
  <w:abstractNum w:abstractNumId="20">
    <w:nsid w:val="49F5772A"/>
    <w:multiLevelType w:val="hybridMultilevel"/>
    <w:tmpl w:val="92AA0702"/>
    <w:lvl w:ilvl="0" w:tplc="271EFA18">
      <w:numFmt w:val="bullet"/>
      <w:lvlText w:val="-"/>
      <w:lvlJc w:val="left"/>
      <w:pPr>
        <w:ind w:left="109" w:hanging="20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F5820946">
      <w:numFmt w:val="bullet"/>
      <w:lvlText w:val="•"/>
      <w:lvlJc w:val="left"/>
      <w:pPr>
        <w:ind w:left="599" w:hanging="209"/>
      </w:pPr>
      <w:rPr>
        <w:rFonts w:hint="default"/>
        <w:lang w:val="ru-RU" w:eastAsia="en-US" w:bidi="ar-SA"/>
      </w:rPr>
    </w:lvl>
    <w:lvl w:ilvl="2" w:tplc="3182B64A">
      <w:numFmt w:val="bullet"/>
      <w:lvlText w:val="•"/>
      <w:lvlJc w:val="left"/>
      <w:pPr>
        <w:ind w:left="1099" w:hanging="209"/>
      </w:pPr>
      <w:rPr>
        <w:rFonts w:hint="default"/>
        <w:lang w:val="ru-RU" w:eastAsia="en-US" w:bidi="ar-SA"/>
      </w:rPr>
    </w:lvl>
    <w:lvl w:ilvl="3" w:tplc="C4BE4F9E">
      <w:numFmt w:val="bullet"/>
      <w:lvlText w:val="•"/>
      <w:lvlJc w:val="left"/>
      <w:pPr>
        <w:ind w:left="1598" w:hanging="209"/>
      </w:pPr>
      <w:rPr>
        <w:rFonts w:hint="default"/>
        <w:lang w:val="ru-RU" w:eastAsia="en-US" w:bidi="ar-SA"/>
      </w:rPr>
    </w:lvl>
    <w:lvl w:ilvl="4" w:tplc="B9F2EBE2">
      <w:numFmt w:val="bullet"/>
      <w:lvlText w:val="•"/>
      <w:lvlJc w:val="left"/>
      <w:pPr>
        <w:ind w:left="2098" w:hanging="209"/>
      </w:pPr>
      <w:rPr>
        <w:rFonts w:hint="default"/>
        <w:lang w:val="ru-RU" w:eastAsia="en-US" w:bidi="ar-SA"/>
      </w:rPr>
    </w:lvl>
    <w:lvl w:ilvl="5" w:tplc="DED08174">
      <w:numFmt w:val="bullet"/>
      <w:lvlText w:val="•"/>
      <w:lvlJc w:val="left"/>
      <w:pPr>
        <w:ind w:left="2597" w:hanging="209"/>
      </w:pPr>
      <w:rPr>
        <w:rFonts w:hint="default"/>
        <w:lang w:val="ru-RU" w:eastAsia="en-US" w:bidi="ar-SA"/>
      </w:rPr>
    </w:lvl>
    <w:lvl w:ilvl="6" w:tplc="AFD87494">
      <w:numFmt w:val="bullet"/>
      <w:lvlText w:val="•"/>
      <w:lvlJc w:val="left"/>
      <w:pPr>
        <w:ind w:left="3097" w:hanging="209"/>
      </w:pPr>
      <w:rPr>
        <w:rFonts w:hint="default"/>
        <w:lang w:val="ru-RU" w:eastAsia="en-US" w:bidi="ar-SA"/>
      </w:rPr>
    </w:lvl>
    <w:lvl w:ilvl="7" w:tplc="CFF20B6A">
      <w:numFmt w:val="bullet"/>
      <w:lvlText w:val="•"/>
      <w:lvlJc w:val="left"/>
      <w:pPr>
        <w:ind w:left="3596" w:hanging="209"/>
      </w:pPr>
      <w:rPr>
        <w:rFonts w:hint="default"/>
        <w:lang w:val="ru-RU" w:eastAsia="en-US" w:bidi="ar-SA"/>
      </w:rPr>
    </w:lvl>
    <w:lvl w:ilvl="8" w:tplc="60FC1D9A">
      <w:numFmt w:val="bullet"/>
      <w:lvlText w:val="•"/>
      <w:lvlJc w:val="left"/>
      <w:pPr>
        <w:ind w:left="4096" w:hanging="209"/>
      </w:pPr>
      <w:rPr>
        <w:rFonts w:hint="default"/>
        <w:lang w:val="ru-RU" w:eastAsia="en-US" w:bidi="ar-SA"/>
      </w:rPr>
    </w:lvl>
  </w:abstractNum>
  <w:abstractNum w:abstractNumId="21">
    <w:nsid w:val="502327E7"/>
    <w:multiLevelType w:val="hybridMultilevel"/>
    <w:tmpl w:val="5798E7B4"/>
    <w:lvl w:ilvl="0" w:tplc="8DBAA7BC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2">
    <w:nsid w:val="518C243F"/>
    <w:multiLevelType w:val="hybridMultilevel"/>
    <w:tmpl w:val="78D6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3F36C9"/>
    <w:multiLevelType w:val="multilevel"/>
    <w:tmpl w:val="3522A8F4"/>
    <w:lvl w:ilvl="0">
      <w:start w:val="2"/>
      <w:numFmt w:val="decimal"/>
      <w:lvlText w:val="%1"/>
      <w:lvlJc w:val="left"/>
      <w:pPr>
        <w:ind w:left="1083" w:hanging="54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3" w:hanging="543"/>
        <w:jc w:val="right"/>
      </w:pPr>
      <w:rPr>
        <w:rFonts w:ascii="Arial" w:eastAsia="Arial" w:hAnsi="Arial" w:cs="Arial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49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3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2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543"/>
      </w:pPr>
      <w:rPr>
        <w:rFonts w:hint="default"/>
        <w:lang w:val="ru-RU" w:eastAsia="en-US" w:bidi="ar-SA"/>
      </w:rPr>
    </w:lvl>
  </w:abstractNum>
  <w:abstractNum w:abstractNumId="24">
    <w:nsid w:val="5F0E618C"/>
    <w:multiLevelType w:val="hybridMultilevel"/>
    <w:tmpl w:val="188AE15A"/>
    <w:lvl w:ilvl="0" w:tplc="C9600E88">
      <w:numFmt w:val="bullet"/>
      <w:lvlText w:val="-"/>
      <w:lvlJc w:val="left"/>
      <w:pPr>
        <w:ind w:left="109" w:hanging="29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C5A6776">
      <w:numFmt w:val="bullet"/>
      <w:lvlText w:val="•"/>
      <w:lvlJc w:val="left"/>
      <w:pPr>
        <w:ind w:left="599" w:hanging="298"/>
      </w:pPr>
      <w:rPr>
        <w:rFonts w:hint="default"/>
        <w:lang w:val="ru-RU" w:eastAsia="en-US" w:bidi="ar-SA"/>
      </w:rPr>
    </w:lvl>
    <w:lvl w:ilvl="2" w:tplc="9C167A22">
      <w:numFmt w:val="bullet"/>
      <w:lvlText w:val="•"/>
      <w:lvlJc w:val="left"/>
      <w:pPr>
        <w:ind w:left="1099" w:hanging="298"/>
      </w:pPr>
      <w:rPr>
        <w:rFonts w:hint="default"/>
        <w:lang w:val="ru-RU" w:eastAsia="en-US" w:bidi="ar-SA"/>
      </w:rPr>
    </w:lvl>
    <w:lvl w:ilvl="3" w:tplc="0C3C95B6">
      <w:numFmt w:val="bullet"/>
      <w:lvlText w:val="•"/>
      <w:lvlJc w:val="left"/>
      <w:pPr>
        <w:ind w:left="1598" w:hanging="298"/>
      </w:pPr>
      <w:rPr>
        <w:rFonts w:hint="default"/>
        <w:lang w:val="ru-RU" w:eastAsia="en-US" w:bidi="ar-SA"/>
      </w:rPr>
    </w:lvl>
    <w:lvl w:ilvl="4" w:tplc="FF1426B0">
      <w:numFmt w:val="bullet"/>
      <w:lvlText w:val="•"/>
      <w:lvlJc w:val="left"/>
      <w:pPr>
        <w:ind w:left="2098" w:hanging="298"/>
      </w:pPr>
      <w:rPr>
        <w:rFonts w:hint="default"/>
        <w:lang w:val="ru-RU" w:eastAsia="en-US" w:bidi="ar-SA"/>
      </w:rPr>
    </w:lvl>
    <w:lvl w:ilvl="5" w:tplc="8362E0CE">
      <w:numFmt w:val="bullet"/>
      <w:lvlText w:val="•"/>
      <w:lvlJc w:val="left"/>
      <w:pPr>
        <w:ind w:left="2597" w:hanging="298"/>
      </w:pPr>
      <w:rPr>
        <w:rFonts w:hint="default"/>
        <w:lang w:val="ru-RU" w:eastAsia="en-US" w:bidi="ar-SA"/>
      </w:rPr>
    </w:lvl>
    <w:lvl w:ilvl="6" w:tplc="F4E0C622">
      <w:numFmt w:val="bullet"/>
      <w:lvlText w:val="•"/>
      <w:lvlJc w:val="left"/>
      <w:pPr>
        <w:ind w:left="3097" w:hanging="298"/>
      </w:pPr>
      <w:rPr>
        <w:rFonts w:hint="default"/>
        <w:lang w:val="ru-RU" w:eastAsia="en-US" w:bidi="ar-SA"/>
      </w:rPr>
    </w:lvl>
    <w:lvl w:ilvl="7" w:tplc="A9BAC3F4">
      <w:numFmt w:val="bullet"/>
      <w:lvlText w:val="•"/>
      <w:lvlJc w:val="left"/>
      <w:pPr>
        <w:ind w:left="3596" w:hanging="298"/>
      </w:pPr>
      <w:rPr>
        <w:rFonts w:hint="default"/>
        <w:lang w:val="ru-RU" w:eastAsia="en-US" w:bidi="ar-SA"/>
      </w:rPr>
    </w:lvl>
    <w:lvl w:ilvl="8" w:tplc="FB2A00EC">
      <w:numFmt w:val="bullet"/>
      <w:lvlText w:val="•"/>
      <w:lvlJc w:val="left"/>
      <w:pPr>
        <w:ind w:left="4096" w:hanging="298"/>
      </w:pPr>
      <w:rPr>
        <w:rFonts w:hint="default"/>
        <w:lang w:val="ru-RU" w:eastAsia="en-US" w:bidi="ar-SA"/>
      </w:rPr>
    </w:lvl>
  </w:abstractNum>
  <w:abstractNum w:abstractNumId="25">
    <w:nsid w:val="5F74287A"/>
    <w:multiLevelType w:val="hybridMultilevel"/>
    <w:tmpl w:val="1674CF00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720A39"/>
    <w:multiLevelType w:val="hybridMultilevel"/>
    <w:tmpl w:val="CF688650"/>
    <w:lvl w:ilvl="0" w:tplc="8DBAA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9790A7B"/>
    <w:multiLevelType w:val="hybridMultilevel"/>
    <w:tmpl w:val="07A80CE6"/>
    <w:lvl w:ilvl="0" w:tplc="C24A32BC">
      <w:start w:val="1"/>
      <w:numFmt w:val="decimal"/>
      <w:lvlText w:val="%1."/>
      <w:lvlJc w:val="left"/>
      <w:pPr>
        <w:ind w:left="201" w:hanging="300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27707474">
      <w:start w:val="1"/>
      <w:numFmt w:val="decimal"/>
      <w:lvlText w:val="%2."/>
      <w:lvlJc w:val="left"/>
      <w:pPr>
        <w:ind w:left="1934" w:hanging="308"/>
        <w:jc w:val="right"/>
      </w:pPr>
      <w:rPr>
        <w:rFonts w:ascii="Times New Roman" w:eastAsia="Arial" w:hAnsi="Times New Roman" w:cs="Times New Roman" w:hint="default"/>
        <w:b w:val="0"/>
        <w:bCs/>
        <w:spacing w:val="0"/>
        <w:w w:val="90"/>
        <w:sz w:val="28"/>
        <w:szCs w:val="28"/>
        <w:lang w:val="ru-RU" w:eastAsia="en-US" w:bidi="ar-SA"/>
      </w:rPr>
    </w:lvl>
    <w:lvl w:ilvl="2" w:tplc="78503620">
      <w:numFmt w:val="bullet"/>
      <w:lvlText w:val="•"/>
      <w:lvlJc w:val="left"/>
      <w:pPr>
        <w:ind w:left="2798" w:hanging="308"/>
      </w:pPr>
      <w:rPr>
        <w:rFonts w:hint="default"/>
        <w:lang w:val="ru-RU" w:eastAsia="en-US" w:bidi="ar-SA"/>
      </w:rPr>
    </w:lvl>
    <w:lvl w:ilvl="3" w:tplc="C4882642">
      <w:numFmt w:val="bullet"/>
      <w:lvlText w:val="•"/>
      <w:lvlJc w:val="left"/>
      <w:pPr>
        <w:ind w:left="3656" w:hanging="308"/>
      </w:pPr>
      <w:rPr>
        <w:rFonts w:hint="default"/>
        <w:lang w:val="ru-RU" w:eastAsia="en-US" w:bidi="ar-SA"/>
      </w:rPr>
    </w:lvl>
    <w:lvl w:ilvl="4" w:tplc="37481B72">
      <w:numFmt w:val="bullet"/>
      <w:lvlText w:val="•"/>
      <w:lvlJc w:val="left"/>
      <w:pPr>
        <w:ind w:left="4515" w:hanging="308"/>
      </w:pPr>
      <w:rPr>
        <w:rFonts w:hint="default"/>
        <w:lang w:val="ru-RU" w:eastAsia="en-US" w:bidi="ar-SA"/>
      </w:rPr>
    </w:lvl>
    <w:lvl w:ilvl="5" w:tplc="23F85486">
      <w:numFmt w:val="bullet"/>
      <w:lvlText w:val="•"/>
      <w:lvlJc w:val="left"/>
      <w:pPr>
        <w:ind w:left="5373" w:hanging="308"/>
      </w:pPr>
      <w:rPr>
        <w:rFonts w:hint="default"/>
        <w:lang w:val="ru-RU" w:eastAsia="en-US" w:bidi="ar-SA"/>
      </w:rPr>
    </w:lvl>
    <w:lvl w:ilvl="6" w:tplc="1420581C">
      <w:numFmt w:val="bullet"/>
      <w:lvlText w:val="•"/>
      <w:lvlJc w:val="left"/>
      <w:pPr>
        <w:ind w:left="6232" w:hanging="308"/>
      </w:pPr>
      <w:rPr>
        <w:rFonts w:hint="default"/>
        <w:lang w:val="ru-RU" w:eastAsia="en-US" w:bidi="ar-SA"/>
      </w:rPr>
    </w:lvl>
    <w:lvl w:ilvl="7" w:tplc="B7B66100">
      <w:numFmt w:val="bullet"/>
      <w:lvlText w:val="•"/>
      <w:lvlJc w:val="left"/>
      <w:pPr>
        <w:ind w:left="7090" w:hanging="308"/>
      </w:pPr>
      <w:rPr>
        <w:rFonts w:hint="default"/>
        <w:lang w:val="ru-RU" w:eastAsia="en-US" w:bidi="ar-SA"/>
      </w:rPr>
    </w:lvl>
    <w:lvl w:ilvl="8" w:tplc="9AE2789C">
      <w:numFmt w:val="bullet"/>
      <w:lvlText w:val="•"/>
      <w:lvlJc w:val="left"/>
      <w:pPr>
        <w:ind w:left="7949" w:hanging="308"/>
      </w:pPr>
      <w:rPr>
        <w:rFonts w:hint="default"/>
        <w:lang w:val="ru-RU" w:eastAsia="en-US" w:bidi="ar-SA"/>
      </w:rPr>
    </w:lvl>
  </w:abstractNum>
  <w:abstractNum w:abstractNumId="28">
    <w:nsid w:val="6A3E216A"/>
    <w:multiLevelType w:val="hybridMultilevel"/>
    <w:tmpl w:val="21507794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76115E"/>
    <w:multiLevelType w:val="multilevel"/>
    <w:tmpl w:val="ED741F9A"/>
    <w:lvl w:ilvl="0">
      <w:start w:val="1"/>
      <w:numFmt w:val="decimal"/>
      <w:lvlText w:val="%1"/>
      <w:lvlJc w:val="left"/>
      <w:pPr>
        <w:ind w:left="201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1" w:hanging="711"/>
      </w:pPr>
      <w:rPr>
        <w:rFonts w:ascii="Times New Roman" w:eastAsia="Arial" w:hAnsi="Times New Roman" w:cs="Times New Roman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95" w:hanging="687"/>
      </w:pPr>
      <w:rPr>
        <w:rFonts w:ascii="Arial" w:eastAsia="Arial" w:hAnsi="Arial" w:cs="Arial" w:hint="default"/>
        <w:b/>
        <w:bCs/>
        <w:spacing w:val="0"/>
        <w:w w:val="9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92" w:hanging="6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6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5" w:hanging="6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1" w:hanging="6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7" w:hanging="6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687"/>
      </w:pPr>
      <w:rPr>
        <w:rFonts w:hint="default"/>
        <w:lang w:val="ru-RU" w:eastAsia="en-US" w:bidi="ar-SA"/>
      </w:rPr>
    </w:lvl>
  </w:abstractNum>
  <w:abstractNum w:abstractNumId="30">
    <w:nsid w:val="6DD72C3A"/>
    <w:multiLevelType w:val="hybridMultilevel"/>
    <w:tmpl w:val="BA7E0124"/>
    <w:lvl w:ilvl="0" w:tplc="8DBAA7BC">
      <w:start w:val="1"/>
      <w:numFmt w:val="bullet"/>
      <w:lvlText w:val=""/>
      <w:lvlJc w:val="left"/>
      <w:pPr>
        <w:ind w:left="8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1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>
    <w:nsid w:val="6FCF3654"/>
    <w:multiLevelType w:val="hybridMultilevel"/>
    <w:tmpl w:val="FC944D6A"/>
    <w:lvl w:ilvl="0" w:tplc="55004950">
      <w:numFmt w:val="bullet"/>
      <w:lvlText w:val="-"/>
      <w:lvlJc w:val="left"/>
      <w:pPr>
        <w:ind w:left="109" w:hanging="40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E22C73C6">
      <w:numFmt w:val="bullet"/>
      <w:lvlText w:val="•"/>
      <w:lvlJc w:val="left"/>
      <w:pPr>
        <w:ind w:left="599" w:hanging="401"/>
      </w:pPr>
      <w:rPr>
        <w:rFonts w:hint="default"/>
        <w:lang w:val="ru-RU" w:eastAsia="en-US" w:bidi="ar-SA"/>
      </w:rPr>
    </w:lvl>
    <w:lvl w:ilvl="2" w:tplc="F9168822">
      <w:numFmt w:val="bullet"/>
      <w:lvlText w:val="•"/>
      <w:lvlJc w:val="left"/>
      <w:pPr>
        <w:ind w:left="1099" w:hanging="401"/>
      </w:pPr>
      <w:rPr>
        <w:rFonts w:hint="default"/>
        <w:lang w:val="ru-RU" w:eastAsia="en-US" w:bidi="ar-SA"/>
      </w:rPr>
    </w:lvl>
    <w:lvl w:ilvl="3" w:tplc="0902DD2C">
      <w:numFmt w:val="bullet"/>
      <w:lvlText w:val="•"/>
      <w:lvlJc w:val="left"/>
      <w:pPr>
        <w:ind w:left="1598" w:hanging="401"/>
      </w:pPr>
      <w:rPr>
        <w:rFonts w:hint="default"/>
        <w:lang w:val="ru-RU" w:eastAsia="en-US" w:bidi="ar-SA"/>
      </w:rPr>
    </w:lvl>
    <w:lvl w:ilvl="4" w:tplc="66E24A5E">
      <w:numFmt w:val="bullet"/>
      <w:lvlText w:val="•"/>
      <w:lvlJc w:val="left"/>
      <w:pPr>
        <w:ind w:left="2098" w:hanging="401"/>
      </w:pPr>
      <w:rPr>
        <w:rFonts w:hint="default"/>
        <w:lang w:val="ru-RU" w:eastAsia="en-US" w:bidi="ar-SA"/>
      </w:rPr>
    </w:lvl>
    <w:lvl w:ilvl="5" w:tplc="5F9C5FA0">
      <w:numFmt w:val="bullet"/>
      <w:lvlText w:val="•"/>
      <w:lvlJc w:val="left"/>
      <w:pPr>
        <w:ind w:left="2597" w:hanging="401"/>
      </w:pPr>
      <w:rPr>
        <w:rFonts w:hint="default"/>
        <w:lang w:val="ru-RU" w:eastAsia="en-US" w:bidi="ar-SA"/>
      </w:rPr>
    </w:lvl>
    <w:lvl w:ilvl="6" w:tplc="DF92662C">
      <w:numFmt w:val="bullet"/>
      <w:lvlText w:val="•"/>
      <w:lvlJc w:val="left"/>
      <w:pPr>
        <w:ind w:left="3097" w:hanging="401"/>
      </w:pPr>
      <w:rPr>
        <w:rFonts w:hint="default"/>
        <w:lang w:val="ru-RU" w:eastAsia="en-US" w:bidi="ar-SA"/>
      </w:rPr>
    </w:lvl>
    <w:lvl w:ilvl="7" w:tplc="3E22E93E">
      <w:numFmt w:val="bullet"/>
      <w:lvlText w:val="•"/>
      <w:lvlJc w:val="left"/>
      <w:pPr>
        <w:ind w:left="3596" w:hanging="401"/>
      </w:pPr>
      <w:rPr>
        <w:rFonts w:hint="default"/>
        <w:lang w:val="ru-RU" w:eastAsia="en-US" w:bidi="ar-SA"/>
      </w:rPr>
    </w:lvl>
    <w:lvl w:ilvl="8" w:tplc="A4805946">
      <w:numFmt w:val="bullet"/>
      <w:lvlText w:val="•"/>
      <w:lvlJc w:val="left"/>
      <w:pPr>
        <w:ind w:left="4096" w:hanging="401"/>
      </w:pPr>
      <w:rPr>
        <w:rFonts w:hint="default"/>
        <w:lang w:val="ru-RU" w:eastAsia="en-US" w:bidi="ar-SA"/>
      </w:rPr>
    </w:lvl>
  </w:abstractNum>
  <w:abstractNum w:abstractNumId="33">
    <w:nsid w:val="6FF55BB1"/>
    <w:multiLevelType w:val="hybridMultilevel"/>
    <w:tmpl w:val="9872E5E4"/>
    <w:lvl w:ilvl="0" w:tplc="124A1984">
      <w:numFmt w:val="bullet"/>
      <w:lvlText w:val="-"/>
      <w:lvlJc w:val="left"/>
      <w:pPr>
        <w:ind w:left="109" w:hanging="45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0CCE4A6">
      <w:numFmt w:val="bullet"/>
      <w:lvlText w:val="•"/>
      <w:lvlJc w:val="left"/>
      <w:pPr>
        <w:ind w:left="599" w:hanging="452"/>
      </w:pPr>
      <w:rPr>
        <w:rFonts w:hint="default"/>
        <w:lang w:val="ru-RU" w:eastAsia="en-US" w:bidi="ar-SA"/>
      </w:rPr>
    </w:lvl>
    <w:lvl w:ilvl="2" w:tplc="3708A464">
      <w:numFmt w:val="bullet"/>
      <w:lvlText w:val="•"/>
      <w:lvlJc w:val="left"/>
      <w:pPr>
        <w:ind w:left="1099" w:hanging="452"/>
      </w:pPr>
      <w:rPr>
        <w:rFonts w:hint="default"/>
        <w:lang w:val="ru-RU" w:eastAsia="en-US" w:bidi="ar-SA"/>
      </w:rPr>
    </w:lvl>
    <w:lvl w:ilvl="3" w:tplc="37C4E770">
      <w:numFmt w:val="bullet"/>
      <w:lvlText w:val="•"/>
      <w:lvlJc w:val="left"/>
      <w:pPr>
        <w:ind w:left="1598" w:hanging="452"/>
      </w:pPr>
      <w:rPr>
        <w:rFonts w:hint="default"/>
        <w:lang w:val="ru-RU" w:eastAsia="en-US" w:bidi="ar-SA"/>
      </w:rPr>
    </w:lvl>
    <w:lvl w:ilvl="4" w:tplc="4ABA5062">
      <w:numFmt w:val="bullet"/>
      <w:lvlText w:val="•"/>
      <w:lvlJc w:val="left"/>
      <w:pPr>
        <w:ind w:left="2098" w:hanging="452"/>
      </w:pPr>
      <w:rPr>
        <w:rFonts w:hint="default"/>
        <w:lang w:val="ru-RU" w:eastAsia="en-US" w:bidi="ar-SA"/>
      </w:rPr>
    </w:lvl>
    <w:lvl w:ilvl="5" w:tplc="36526940">
      <w:numFmt w:val="bullet"/>
      <w:lvlText w:val="•"/>
      <w:lvlJc w:val="left"/>
      <w:pPr>
        <w:ind w:left="2597" w:hanging="452"/>
      </w:pPr>
      <w:rPr>
        <w:rFonts w:hint="default"/>
        <w:lang w:val="ru-RU" w:eastAsia="en-US" w:bidi="ar-SA"/>
      </w:rPr>
    </w:lvl>
    <w:lvl w:ilvl="6" w:tplc="58CAA218">
      <w:numFmt w:val="bullet"/>
      <w:lvlText w:val="•"/>
      <w:lvlJc w:val="left"/>
      <w:pPr>
        <w:ind w:left="3097" w:hanging="452"/>
      </w:pPr>
      <w:rPr>
        <w:rFonts w:hint="default"/>
        <w:lang w:val="ru-RU" w:eastAsia="en-US" w:bidi="ar-SA"/>
      </w:rPr>
    </w:lvl>
    <w:lvl w:ilvl="7" w:tplc="04045884">
      <w:numFmt w:val="bullet"/>
      <w:lvlText w:val="•"/>
      <w:lvlJc w:val="left"/>
      <w:pPr>
        <w:ind w:left="3596" w:hanging="452"/>
      </w:pPr>
      <w:rPr>
        <w:rFonts w:hint="default"/>
        <w:lang w:val="ru-RU" w:eastAsia="en-US" w:bidi="ar-SA"/>
      </w:rPr>
    </w:lvl>
    <w:lvl w:ilvl="8" w:tplc="53E00DB0">
      <w:numFmt w:val="bullet"/>
      <w:lvlText w:val="•"/>
      <w:lvlJc w:val="left"/>
      <w:pPr>
        <w:ind w:left="4096" w:hanging="452"/>
      </w:pPr>
      <w:rPr>
        <w:rFonts w:hint="default"/>
        <w:lang w:val="ru-RU" w:eastAsia="en-US" w:bidi="ar-SA"/>
      </w:rPr>
    </w:lvl>
  </w:abstractNum>
  <w:abstractNum w:abstractNumId="34">
    <w:nsid w:val="71202B97"/>
    <w:multiLevelType w:val="hybridMultilevel"/>
    <w:tmpl w:val="E0080D6A"/>
    <w:lvl w:ilvl="0" w:tplc="0E9E4A20">
      <w:numFmt w:val="bullet"/>
      <w:lvlText w:val="-"/>
      <w:lvlJc w:val="left"/>
      <w:pPr>
        <w:ind w:left="109" w:hanging="24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3092BFB6">
      <w:numFmt w:val="bullet"/>
      <w:lvlText w:val="•"/>
      <w:lvlJc w:val="left"/>
      <w:pPr>
        <w:ind w:left="599" w:hanging="243"/>
      </w:pPr>
      <w:rPr>
        <w:rFonts w:hint="default"/>
        <w:lang w:val="ru-RU" w:eastAsia="en-US" w:bidi="ar-SA"/>
      </w:rPr>
    </w:lvl>
    <w:lvl w:ilvl="2" w:tplc="61A8CFCE">
      <w:numFmt w:val="bullet"/>
      <w:lvlText w:val="•"/>
      <w:lvlJc w:val="left"/>
      <w:pPr>
        <w:ind w:left="1099" w:hanging="243"/>
      </w:pPr>
      <w:rPr>
        <w:rFonts w:hint="default"/>
        <w:lang w:val="ru-RU" w:eastAsia="en-US" w:bidi="ar-SA"/>
      </w:rPr>
    </w:lvl>
    <w:lvl w:ilvl="3" w:tplc="AD669FA6">
      <w:numFmt w:val="bullet"/>
      <w:lvlText w:val="•"/>
      <w:lvlJc w:val="left"/>
      <w:pPr>
        <w:ind w:left="1598" w:hanging="243"/>
      </w:pPr>
      <w:rPr>
        <w:rFonts w:hint="default"/>
        <w:lang w:val="ru-RU" w:eastAsia="en-US" w:bidi="ar-SA"/>
      </w:rPr>
    </w:lvl>
    <w:lvl w:ilvl="4" w:tplc="399091F2">
      <w:numFmt w:val="bullet"/>
      <w:lvlText w:val="•"/>
      <w:lvlJc w:val="left"/>
      <w:pPr>
        <w:ind w:left="2098" w:hanging="243"/>
      </w:pPr>
      <w:rPr>
        <w:rFonts w:hint="default"/>
        <w:lang w:val="ru-RU" w:eastAsia="en-US" w:bidi="ar-SA"/>
      </w:rPr>
    </w:lvl>
    <w:lvl w:ilvl="5" w:tplc="7EE6A95A">
      <w:numFmt w:val="bullet"/>
      <w:lvlText w:val="•"/>
      <w:lvlJc w:val="left"/>
      <w:pPr>
        <w:ind w:left="2597" w:hanging="243"/>
      </w:pPr>
      <w:rPr>
        <w:rFonts w:hint="default"/>
        <w:lang w:val="ru-RU" w:eastAsia="en-US" w:bidi="ar-SA"/>
      </w:rPr>
    </w:lvl>
    <w:lvl w:ilvl="6" w:tplc="5F6AF0D4">
      <w:numFmt w:val="bullet"/>
      <w:lvlText w:val="•"/>
      <w:lvlJc w:val="left"/>
      <w:pPr>
        <w:ind w:left="3097" w:hanging="243"/>
      </w:pPr>
      <w:rPr>
        <w:rFonts w:hint="default"/>
        <w:lang w:val="ru-RU" w:eastAsia="en-US" w:bidi="ar-SA"/>
      </w:rPr>
    </w:lvl>
    <w:lvl w:ilvl="7" w:tplc="9DEE5C7E">
      <w:numFmt w:val="bullet"/>
      <w:lvlText w:val="•"/>
      <w:lvlJc w:val="left"/>
      <w:pPr>
        <w:ind w:left="3596" w:hanging="243"/>
      </w:pPr>
      <w:rPr>
        <w:rFonts w:hint="default"/>
        <w:lang w:val="ru-RU" w:eastAsia="en-US" w:bidi="ar-SA"/>
      </w:rPr>
    </w:lvl>
    <w:lvl w:ilvl="8" w:tplc="AE1CDB4E">
      <w:numFmt w:val="bullet"/>
      <w:lvlText w:val="•"/>
      <w:lvlJc w:val="left"/>
      <w:pPr>
        <w:ind w:left="4096" w:hanging="243"/>
      </w:pPr>
      <w:rPr>
        <w:rFonts w:hint="default"/>
        <w:lang w:val="ru-RU" w:eastAsia="en-US" w:bidi="ar-SA"/>
      </w:rPr>
    </w:lvl>
  </w:abstractNum>
  <w:abstractNum w:abstractNumId="35">
    <w:nsid w:val="77026261"/>
    <w:multiLevelType w:val="hybridMultilevel"/>
    <w:tmpl w:val="E11A510C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1A5566"/>
    <w:multiLevelType w:val="multilevel"/>
    <w:tmpl w:val="F9CEF1E0"/>
    <w:lvl w:ilvl="0">
      <w:start w:val="3"/>
      <w:numFmt w:val="decimal"/>
      <w:lvlText w:val="%1"/>
      <w:lvlJc w:val="left"/>
      <w:pPr>
        <w:ind w:left="261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1" w:hanging="540"/>
      </w:pPr>
      <w:rPr>
        <w:rFonts w:ascii="Arial" w:eastAsia="Arial" w:hAnsi="Arial" w:cs="Arial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5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361"/>
      </w:pPr>
      <w:rPr>
        <w:rFonts w:hint="default"/>
        <w:lang w:val="ru-RU" w:eastAsia="en-US" w:bidi="ar-SA"/>
      </w:rPr>
    </w:lvl>
  </w:abstractNum>
  <w:abstractNum w:abstractNumId="37">
    <w:nsid w:val="7FE25BA3"/>
    <w:multiLevelType w:val="hybridMultilevel"/>
    <w:tmpl w:val="7FF208DC"/>
    <w:lvl w:ilvl="0" w:tplc="43429DA4">
      <w:numFmt w:val="bullet"/>
      <w:lvlText w:val="-"/>
      <w:lvlJc w:val="left"/>
      <w:pPr>
        <w:ind w:left="107" w:hanging="18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13B2EC20">
      <w:numFmt w:val="bullet"/>
      <w:lvlText w:val="•"/>
      <w:lvlJc w:val="left"/>
      <w:pPr>
        <w:ind w:left="769" w:hanging="185"/>
      </w:pPr>
      <w:rPr>
        <w:rFonts w:hint="default"/>
        <w:lang w:val="ru-RU" w:eastAsia="en-US" w:bidi="ar-SA"/>
      </w:rPr>
    </w:lvl>
    <w:lvl w:ilvl="2" w:tplc="38FEEDF6">
      <w:numFmt w:val="bullet"/>
      <w:lvlText w:val="•"/>
      <w:lvlJc w:val="left"/>
      <w:pPr>
        <w:ind w:left="1438" w:hanging="185"/>
      </w:pPr>
      <w:rPr>
        <w:rFonts w:hint="default"/>
        <w:lang w:val="ru-RU" w:eastAsia="en-US" w:bidi="ar-SA"/>
      </w:rPr>
    </w:lvl>
    <w:lvl w:ilvl="3" w:tplc="91A0468E">
      <w:numFmt w:val="bullet"/>
      <w:lvlText w:val="•"/>
      <w:lvlJc w:val="left"/>
      <w:pPr>
        <w:ind w:left="2108" w:hanging="185"/>
      </w:pPr>
      <w:rPr>
        <w:rFonts w:hint="default"/>
        <w:lang w:val="ru-RU" w:eastAsia="en-US" w:bidi="ar-SA"/>
      </w:rPr>
    </w:lvl>
    <w:lvl w:ilvl="4" w:tplc="0CC2CAEE">
      <w:numFmt w:val="bullet"/>
      <w:lvlText w:val="•"/>
      <w:lvlJc w:val="left"/>
      <w:pPr>
        <w:ind w:left="2777" w:hanging="185"/>
      </w:pPr>
      <w:rPr>
        <w:rFonts w:hint="default"/>
        <w:lang w:val="ru-RU" w:eastAsia="en-US" w:bidi="ar-SA"/>
      </w:rPr>
    </w:lvl>
    <w:lvl w:ilvl="5" w:tplc="C7CEA928">
      <w:numFmt w:val="bullet"/>
      <w:lvlText w:val="•"/>
      <w:lvlJc w:val="left"/>
      <w:pPr>
        <w:ind w:left="3447" w:hanging="185"/>
      </w:pPr>
      <w:rPr>
        <w:rFonts w:hint="default"/>
        <w:lang w:val="ru-RU" w:eastAsia="en-US" w:bidi="ar-SA"/>
      </w:rPr>
    </w:lvl>
    <w:lvl w:ilvl="6" w:tplc="E59EA45E">
      <w:numFmt w:val="bullet"/>
      <w:lvlText w:val="•"/>
      <w:lvlJc w:val="left"/>
      <w:pPr>
        <w:ind w:left="4116" w:hanging="185"/>
      </w:pPr>
      <w:rPr>
        <w:rFonts w:hint="default"/>
        <w:lang w:val="ru-RU" w:eastAsia="en-US" w:bidi="ar-SA"/>
      </w:rPr>
    </w:lvl>
    <w:lvl w:ilvl="7" w:tplc="2ABE163A">
      <w:numFmt w:val="bullet"/>
      <w:lvlText w:val="•"/>
      <w:lvlJc w:val="left"/>
      <w:pPr>
        <w:ind w:left="4785" w:hanging="185"/>
      </w:pPr>
      <w:rPr>
        <w:rFonts w:hint="default"/>
        <w:lang w:val="ru-RU" w:eastAsia="en-US" w:bidi="ar-SA"/>
      </w:rPr>
    </w:lvl>
    <w:lvl w:ilvl="8" w:tplc="180601B6">
      <w:numFmt w:val="bullet"/>
      <w:lvlText w:val="•"/>
      <w:lvlJc w:val="left"/>
      <w:pPr>
        <w:ind w:left="5455" w:hanging="185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36"/>
  </w:num>
  <w:num w:numId="3">
    <w:abstractNumId w:val="23"/>
  </w:num>
  <w:num w:numId="4">
    <w:abstractNumId w:val="7"/>
  </w:num>
  <w:num w:numId="5">
    <w:abstractNumId w:val="17"/>
  </w:num>
  <w:num w:numId="6">
    <w:abstractNumId w:val="19"/>
  </w:num>
  <w:num w:numId="7">
    <w:abstractNumId w:val="18"/>
  </w:num>
  <w:num w:numId="8">
    <w:abstractNumId w:val="15"/>
  </w:num>
  <w:num w:numId="9">
    <w:abstractNumId w:val="14"/>
  </w:num>
  <w:num w:numId="10">
    <w:abstractNumId w:val="37"/>
  </w:num>
  <w:num w:numId="11">
    <w:abstractNumId w:val="33"/>
  </w:num>
  <w:num w:numId="12">
    <w:abstractNumId w:val="20"/>
  </w:num>
  <w:num w:numId="13">
    <w:abstractNumId w:val="1"/>
  </w:num>
  <w:num w:numId="14">
    <w:abstractNumId w:val="13"/>
  </w:num>
  <w:num w:numId="15">
    <w:abstractNumId w:val="0"/>
  </w:num>
  <w:num w:numId="16">
    <w:abstractNumId w:val="3"/>
  </w:num>
  <w:num w:numId="17">
    <w:abstractNumId w:val="2"/>
  </w:num>
  <w:num w:numId="18">
    <w:abstractNumId w:val="34"/>
  </w:num>
  <w:num w:numId="19">
    <w:abstractNumId w:val="32"/>
  </w:num>
  <w:num w:numId="20">
    <w:abstractNumId w:val="11"/>
  </w:num>
  <w:num w:numId="21">
    <w:abstractNumId w:val="5"/>
  </w:num>
  <w:num w:numId="22">
    <w:abstractNumId w:val="6"/>
  </w:num>
  <w:num w:numId="23">
    <w:abstractNumId w:val="10"/>
  </w:num>
  <w:num w:numId="24">
    <w:abstractNumId w:val="4"/>
  </w:num>
  <w:num w:numId="25">
    <w:abstractNumId w:val="24"/>
  </w:num>
  <w:num w:numId="26">
    <w:abstractNumId w:val="29"/>
  </w:num>
  <w:num w:numId="27">
    <w:abstractNumId w:val="16"/>
  </w:num>
  <w:num w:numId="28">
    <w:abstractNumId w:val="27"/>
  </w:num>
  <w:num w:numId="29">
    <w:abstractNumId w:val="26"/>
  </w:num>
  <w:num w:numId="30">
    <w:abstractNumId w:val="28"/>
  </w:num>
  <w:num w:numId="31">
    <w:abstractNumId w:val="30"/>
  </w:num>
  <w:num w:numId="32">
    <w:abstractNumId w:val="8"/>
  </w:num>
  <w:num w:numId="33">
    <w:abstractNumId w:val="25"/>
  </w:num>
  <w:num w:numId="34">
    <w:abstractNumId w:val="35"/>
  </w:num>
  <w:num w:numId="35">
    <w:abstractNumId w:val="9"/>
  </w:num>
  <w:num w:numId="36">
    <w:abstractNumId w:val="21"/>
  </w:num>
  <w:num w:numId="37">
    <w:abstractNumId w:val="31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B10B6"/>
    <w:rsid w:val="00004CF6"/>
    <w:rsid w:val="00052868"/>
    <w:rsid w:val="00092F39"/>
    <w:rsid w:val="000B4CC2"/>
    <w:rsid w:val="001F0738"/>
    <w:rsid w:val="002001D3"/>
    <w:rsid w:val="002B10B6"/>
    <w:rsid w:val="002F63D8"/>
    <w:rsid w:val="00302105"/>
    <w:rsid w:val="003339BB"/>
    <w:rsid w:val="003657EA"/>
    <w:rsid w:val="00392B38"/>
    <w:rsid w:val="00393464"/>
    <w:rsid w:val="003B233A"/>
    <w:rsid w:val="00440DB9"/>
    <w:rsid w:val="004B6C75"/>
    <w:rsid w:val="00502298"/>
    <w:rsid w:val="00537AE6"/>
    <w:rsid w:val="00550A29"/>
    <w:rsid w:val="00561C61"/>
    <w:rsid w:val="006024E8"/>
    <w:rsid w:val="0067507D"/>
    <w:rsid w:val="006C5AB5"/>
    <w:rsid w:val="006F52EA"/>
    <w:rsid w:val="00700F9C"/>
    <w:rsid w:val="00713587"/>
    <w:rsid w:val="00764C04"/>
    <w:rsid w:val="007A3702"/>
    <w:rsid w:val="007F1620"/>
    <w:rsid w:val="00850874"/>
    <w:rsid w:val="008B339E"/>
    <w:rsid w:val="009726E1"/>
    <w:rsid w:val="009A2D42"/>
    <w:rsid w:val="009E0DBE"/>
    <w:rsid w:val="009E3C8E"/>
    <w:rsid w:val="00A30FFF"/>
    <w:rsid w:val="00A52706"/>
    <w:rsid w:val="00A81D59"/>
    <w:rsid w:val="00AE68AD"/>
    <w:rsid w:val="00B373A2"/>
    <w:rsid w:val="00BF34FE"/>
    <w:rsid w:val="00C149ED"/>
    <w:rsid w:val="00C5142C"/>
    <w:rsid w:val="00CA1573"/>
    <w:rsid w:val="00CF19E6"/>
    <w:rsid w:val="00DE5791"/>
    <w:rsid w:val="00E12B83"/>
    <w:rsid w:val="00E14F16"/>
    <w:rsid w:val="00E65267"/>
    <w:rsid w:val="00F254CA"/>
    <w:rsid w:val="00F26016"/>
    <w:rsid w:val="00FE7D12"/>
    <w:rsid w:val="00FF321A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3587"/>
    <w:rPr>
      <w:rFonts w:ascii="Times New Roman" w:eastAsia="Trebuchet MS" w:hAnsi="Times New Roman" w:cs="Trebuchet MS"/>
      <w:sz w:val="28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rFonts w:ascii="Arial" w:eastAsia="Arial" w:hAnsi="Arial" w:cs="Arial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713587"/>
    <w:rPr>
      <w:rFonts w:ascii="Times New Roman" w:hAnsi="Times New Roman"/>
      <w:sz w:val="28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"/>
      <w:ind w:left="492" w:hanging="292"/>
    </w:pPr>
    <w:rPr>
      <w:szCs w:val="28"/>
    </w:rPr>
  </w:style>
  <w:style w:type="paragraph" w:styleId="a3">
    <w:name w:val="Body Text"/>
    <w:basedOn w:val="a"/>
    <w:uiPriority w:val="1"/>
    <w:qFormat/>
    <w:rPr>
      <w:szCs w:val="28"/>
    </w:rPr>
  </w:style>
  <w:style w:type="paragraph" w:styleId="a4">
    <w:name w:val="List Paragraph"/>
    <w:basedOn w:val="a"/>
    <w:uiPriority w:val="1"/>
    <w:qFormat/>
    <w:pPr>
      <w:ind w:left="261" w:hanging="54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528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868"/>
    <w:rPr>
      <w:rFonts w:ascii="Tahoma" w:eastAsia="Trebuchet MS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14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AE68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AE68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styleId="aa">
    <w:name w:val="Hyperlink"/>
    <w:basedOn w:val="a0"/>
    <w:uiPriority w:val="99"/>
    <w:unhideWhenUsed/>
    <w:rsid w:val="007A37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3587"/>
    <w:rPr>
      <w:rFonts w:ascii="Times New Roman" w:eastAsia="Trebuchet MS" w:hAnsi="Times New Roman" w:cs="Trebuchet MS"/>
      <w:sz w:val="28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rFonts w:ascii="Arial" w:eastAsia="Arial" w:hAnsi="Arial" w:cs="Arial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713587"/>
    <w:rPr>
      <w:rFonts w:ascii="Times New Roman" w:hAnsi="Times New Roman"/>
      <w:sz w:val="28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"/>
      <w:ind w:left="492" w:hanging="292"/>
    </w:pPr>
    <w:rPr>
      <w:szCs w:val="28"/>
    </w:rPr>
  </w:style>
  <w:style w:type="paragraph" w:styleId="a3">
    <w:name w:val="Body Text"/>
    <w:basedOn w:val="a"/>
    <w:uiPriority w:val="1"/>
    <w:qFormat/>
    <w:rPr>
      <w:szCs w:val="28"/>
    </w:rPr>
  </w:style>
  <w:style w:type="paragraph" w:styleId="a4">
    <w:name w:val="List Paragraph"/>
    <w:basedOn w:val="a"/>
    <w:uiPriority w:val="1"/>
    <w:qFormat/>
    <w:pPr>
      <w:ind w:left="261" w:hanging="54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528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868"/>
    <w:rPr>
      <w:rFonts w:ascii="Tahoma" w:eastAsia="Trebuchet MS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14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AE68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AE68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styleId="aa">
    <w:name w:val="Hyperlink"/>
    <w:basedOn w:val="a0"/>
    <w:uiPriority w:val="99"/>
    <w:unhideWhenUsed/>
    <w:rsid w:val="007A37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1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gks.ru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znani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6957</Words>
  <Characters>39661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Петрикевич Наталья Юрьевна</cp:lastModifiedBy>
  <cp:revision>31</cp:revision>
  <cp:lastPrinted>2023-08-31T06:41:00Z</cp:lastPrinted>
  <dcterms:created xsi:type="dcterms:W3CDTF">2023-04-06T04:29:00Z</dcterms:created>
  <dcterms:modified xsi:type="dcterms:W3CDTF">2025-11-19T09:16:00Z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2023-04-06T00:00:00Z</vt:filetime>
  </property>
</Properties>
</file>